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96AEB" w14:textId="5294EF5B" w:rsidR="00403347" w:rsidRPr="00C96F27" w:rsidRDefault="00403347" w:rsidP="00E752B1">
      <w:pPr>
        <w:pStyle w:val="Balk2"/>
        <w:spacing w:before="0" w:line="240" w:lineRule="auto"/>
        <w:jc w:val="center"/>
        <w:rPr>
          <w:rFonts w:ascii="Times New Roman" w:hAnsi="Times New Roman" w:cs="Times New Roman"/>
          <w:b/>
          <w:color w:val="auto"/>
          <w:sz w:val="24"/>
          <w:szCs w:val="24"/>
        </w:rPr>
      </w:pPr>
      <w:r w:rsidRPr="00C96F27">
        <w:rPr>
          <w:rFonts w:ascii="Times New Roman" w:hAnsi="Times New Roman" w:cs="Times New Roman"/>
          <w:b/>
          <w:color w:val="auto"/>
          <w:sz w:val="24"/>
          <w:szCs w:val="24"/>
        </w:rPr>
        <w:t>ŞİRKET VE MARKA ALIM DESTEĞİNE İLİŞKİN GENELGE</w:t>
      </w:r>
      <w:r w:rsidR="00E872CA">
        <w:rPr>
          <w:rStyle w:val="DipnotBavurusu"/>
          <w:rFonts w:ascii="Times New Roman" w:hAnsi="Times New Roman" w:cs="Times New Roman"/>
          <w:b/>
          <w:color w:val="auto"/>
          <w:sz w:val="24"/>
          <w:szCs w:val="24"/>
        </w:rPr>
        <w:footnoteReference w:id="1"/>
      </w:r>
    </w:p>
    <w:p w14:paraId="2E07A8DE" w14:textId="77777777" w:rsidR="00403347" w:rsidRPr="00C96F27" w:rsidRDefault="00403347" w:rsidP="00403347">
      <w:pPr>
        <w:spacing w:after="0" w:line="240" w:lineRule="auto"/>
        <w:jc w:val="center"/>
        <w:rPr>
          <w:rFonts w:ascii="Times New Roman" w:hAnsi="Times New Roman" w:cs="Times New Roman"/>
          <w:b/>
          <w:sz w:val="24"/>
          <w:szCs w:val="24"/>
          <w:u w:val="single"/>
        </w:rPr>
      </w:pPr>
    </w:p>
    <w:p w14:paraId="76E60AE9" w14:textId="77777777" w:rsidR="00403347" w:rsidRPr="00C96F27" w:rsidRDefault="00403347" w:rsidP="00403347">
      <w:pPr>
        <w:spacing w:after="0" w:line="240" w:lineRule="auto"/>
        <w:jc w:val="center"/>
        <w:rPr>
          <w:rFonts w:ascii="Times New Roman" w:hAnsi="Times New Roman" w:cs="Times New Roman"/>
          <w:b/>
          <w:sz w:val="24"/>
          <w:szCs w:val="24"/>
        </w:rPr>
      </w:pPr>
      <w:r w:rsidRPr="00C96F27">
        <w:rPr>
          <w:rFonts w:ascii="Times New Roman" w:hAnsi="Times New Roman" w:cs="Times New Roman"/>
          <w:b/>
          <w:sz w:val="24"/>
          <w:szCs w:val="24"/>
        </w:rPr>
        <w:t>BİRİNCİ BÖLÜM</w:t>
      </w:r>
    </w:p>
    <w:p w14:paraId="723D8AAC" w14:textId="77777777" w:rsidR="00403347" w:rsidRPr="00C96F27" w:rsidRDefault="00403347" w:rsidP="00403347">
      <w:pPr>
        <w:spacing w:after="0" w:line="240" w:lineRule="auto"/>
        <w:jc w:val="center"/>
        <w:rPr>
          <w:rFonts w:ascii="Times New Roman" w:hAnsi="Times New Roman" w:cs="Times New Roman"/>
          <w:b/>
          <w:sz w:val="24"/>
          <w:szCs w:val="24"/>
        </w:rPr>
      </w:pPr>
      <w:r w:rsidRPr="00C96F27">
        <w:rPr>
          <w:rFonts w:ascii="Times New Roman" w:hAnsi="Times New Roman" w:cs="Times New Roman"/>
          <w:b/>
          <w:bCs/>
          <w:sz w:val="24"/>
          <w:szCs w:val="24"/>
        </w:rPr>
        <w:t>Başlangıç Hükümleri</w:t>
      </w:r>
    </w:p>
    <w:p w14:paraId="3DFDD668" w14:textId="77777777" w:rsidR="00403347" w:rsidRPr="00C96F27" w:rsidRDefault="00403347" w:rsidP="00403347">
      <w:pPr>
        <w:pStyle w:val="Default"/>
        <w:ind w:firstLine="708"/>
        <w:jc w:val="both"/>
        <w:rPr>
          <w:b/>
          <w:color w:val="auto"/>
        </w:rPr>
      </w:pPr>
    </w:p>
    <w:p w14:paraId="4E17193D" w14:textId="77777777" w:rsidR="00403347" w:rsidRPr="00C96F27" w:rsidRDefault="00403347" w:rsidP="00403347">
      <w:pPr>
        <w:pStyle w:val="Default"/>
        <w:ind w:firstLine="567"/>
        <w:jc w:val="both"/>
        <w:rPr>
          <w:b/>
          <w:color w:val="auto"/>
        </w:rPr>
      </w:pPr>
      <w:r w:rsidRPr="00C96F27">
        <w:rPr>
          <w:b/>
          <w:color w:val="auto"/>
        </w:rPr>
        <w:t xml:space="preserve">Amaç </w:t>
      </w:r>
    </w:p>
    <w:p w14:paraId="6730219C" w14:textId="0080E10D" w:rsidR="00403347" w:rsidRPr="00C96F27" w:rsidRDefault="00403347" w:rsidP="00403347">
      <w:pPr>
        <w:pStyle w:val="Default"/>
        <w:ind w:firstLine="567"/>
        <w:jc w:val="both"/>
        <w:rPr>
          <w:color w:val="auto"/>
        </w:rPr>
      </w:pPr>
      <w:r w:rsidRPr="00C96F27">
        <w:rPr>
          <w:b/>
          <w:color w:val="auto"/>
        </w:rPr>
        <w:t>MADDE 1 –</w:t>
      </w:r>
      <w:r w:rsidRPr="00C96F27">
        <w:rPr>
          <w:color w:val="auto"/>
        </w:rPr>
        <w:t xml:space="preserve"> (1) Bu Genelgenin amacı, </w:t>
      </w:r>
      <w:r w:rsidRPr="00C96F27">
        <w:rPr>
          <w:bCs/>
          <w:color w:val="auto"/>
        </w:rPr>
        <w:t>17.08.2022 tarihli ve 5973 sayılı Cumhurbaşkanı Kararı</w:t>
      </w:r>
      <w:r w:rsidRPr="00C96F27">
        <w:rPr>
          <w:color w:val="auto"/>
        </w:rPr>
        <w:t xml:space="preserve"> ile yürürlüğe konulan İhracat Destekleri Hakkında Karar kapsamında yer alan şirket ve marka alım desteğinin uygulanmasına yönelik başvuru, değerlendirme ve sonuçlandırma işlemlerine dair süreçlere ve bu </w:t>
      </w:r>
      <w:r w:rsidRPr="00481C10">
        <w:rPr>
          <w:color w:val="auto"/>
        </w:rPr>
        <w:t>süreçlerin Destek Yönetim Sistemi (DYS) üzerinden</w:t>
      </w:r>
      <w:r w:rsidRPr="00C96F27">
        <w:rPr>
          <w:color w:val="auto"/>
        </w:rPr>
        <w:t xml:space="preserve"> işleyişine yönelik usul ve esasların belirlenmesidir.</w:t>
      </w:r>
    </w:p>
    <w:p w14:paraId="3C863F74" w14:textId="77777777" w:rsidR="00403347" w:rsidRPr="00C96F27" w:rsidRDefault="00403347" w:rsidP="00403347">
      <w:pPr>
        <w:pStyle w:val="Default"/>
        <w:ind w:firstLine="708"/>
        <w:jc w:val="both"/>
        <w:rPr>
          <w:b/>
          <w:color w:val="auto"/>
        </w:rPr>
      </w:pPr>
    </w:p>
    <w:p w14:paraId="053D208F" w14:textId="77777777" w:rsidR="00403347" w:rsidRPr="00C96F27" w:rsidRDefault="00403347" w:rsidP="00403347">
      <w:pPr>
        <w:pStyle w:val="Default"/>
        <w:ind w:firstLine="567"/>
        <w:jc w:val="both"/>
        <w:rPr>
          <w:b/>
          <w:color w:val="auto"/>
        </w:rPr>
      </w:pPr>
      <w:r w:rsidRPr="00C96F27">
        <w:rPr>
          <w:b/>
          <w:color w:val="auto"/>
        </w:rPr>
        <w:t>Dayanak</w:t>
      </w:r>
    </w:p>
    <w:p w14:paraId="1516B224" w14:textId="77777777" w:rsidR="00403347" w:rsidRPr="00C96F27" w:rsidRDefault="00403347" w:rsidP="00403347">
      <w:pPr>
        <w:pStyle w:val="Default"/>
        <w:ind w:firstLine="567"/>
        <w:jc w:val="both"/>
        <w:rPr>
          <w:color w:val="auto"/>
        </w:rPr>
      </w:pPr>
      <w:r w:rsidRPr="00C96F27">
        <w:rPr>
          <w:b/>
          <w:color w:val="auto"/>
        </w:rPr>
        <w:t>MADDE 2 –</w:t>
      </w:r>
      <w:r w:rsidRPr="00C96F27">
        <w:rPr>
          <w:color w:val="auto"/>
        </w:rPr>
        <w:t xml:space="preserve"> (1) Bu Genelge, 5973 sayılı Karar ile 2019/7 sayılı Ticaret Bakanlığı Destek Yönetim Sistemine İlişkin Uygulama Tebliği hükümlerine istinaden hazırlanmıştır.</w:t>
      </w:r>
    </w:p>
    <w:p w14:paraId="22BCDEA7" w14:textId="77777777" w:rsidR="00403347" w:rsidRPr="00C96F27" w:rsidRDefault="00403347" w:rsidP="00403347">
      <w:pPr>
        <w:spacing w:after="0" w:line="240" w:lineRule="auto"/>
        <w:jc w:val="both"/>
        <w:rPr>
          <w:rFonts w:ascii="Times New Roman" w:hAnsi="Times New Roman" w:cs="Times New Roman"/>
          <w:b/>
          <w:sz w:val="24"/>
          <w:szCs w:val="24"/>
        </w:rPr>
      </w:pPr>
    </w:p>
    <w:p w14:paraId="42B682C3" w14:textId="77777777" w:rsidR="00403347" w:rsidRPr="00C96F27" w:rsidRDefault="00403347" w:rsidP="000E78B3">
      <w:pPr>
        <w:pStyle w:val="Default"/>
        <w:ind w:firstLine="567"/>
        <w:jc w:val="both"/>
        <w:rPr>
          <w:b/>
          <w:color w:val="auto"/>
        </w:rPr>
      </w:pPr>
      <w:r w:rsidRPr="00C96F27">
        <w:rPr>
          <w:b/>
          <w:color w:val="auto"/>
        </w:rPr>
        <w:t>Tanımlar</w:t>
      </w:r>
    </w:p>
    <w:p w14:paraId="6EC3415D" w14:textId="77777777" w:rsidR="00403347" w:rsidRPr="000E78B3" w:rsidRDefault="00403347" w:rsidP="000E78B3">
      <w:pPr>
        <w:pStyle w:val="Default"/>
        <w:ind w:firstLine="567"/>
        <w:jc w:val="both"/>
        <w:rPr>
          <w:color w:val="auto"/>
        </w:rPr>
      </w:pPr>
      <w:r w:rsidRPr="00C96F27">
        <w:rPr>
          <w:b/>
          <w:color w:val="auto"/>
        </w:rPr>
        <w:t xml:space="preserve">MADDE 3 </w:t>
      </w:r>
      <w:r w:rsidRPr="00C96F27">
        <w:rPr>
          <w:color w:val="auto"/>
        </w:rPr>
        <w:t xml:space="preserve">– (1) </w:t>
      </w:r>
      <w:r w:rsidRPr="000E78B3">
        <w:rPr>
          <w:color w:val="auto"/>
        </w:rPr>
        <w:t xml:space="preserve">5973 sayılı Kararın </w:t>
      </w:r>
      <w:proofErr w:type="gramStart"/>
      <w:r w:rsidRPr="000E78B3">
        <w:rPr>
          <w:color w:val="auto"/>
        </w:rPr>
        <w:t xml:space="preserve">2 </w:t>
      </w:r>
      <w:proofErr w:type="spellStart"/>
      <w:r w:rsidRPr="000E78B3">
        <w:rPr>
          <w:color w:val="auto"/>
        </w:rPr>
        <w:t>nci</w:t>
      </w:r>
      <w:proofErr w:type="spellEnd"/>
      <w:proofErr w:type="gramEnd"/>
      <w:r w:rsidRPr="000E78B3">
        <w:rPr>
          <w:color w:val="auto"/>
        </w:rPr>
        <w:t xml:space="preserve"> maddesinde belirtilen tanımlara ilave olarak bu Genelgede geçen:</w:t>
      </w:r>
    </w:p>
    <w:p w14:paraId="53AF7469" w14:textId="77777777" w:rsidR="00403347" w:rsidRPr="00C96F27" w:rsidRDefault="00403347" w:rsidP="000E78B3">
      <w:pPr>
        <w:pStyle w:val="Default"/>
        <w:ind w:firstLine="708"/>
        <w:jc w:val="both"/>
        <w:rPr>
          <w:color w:val="auto"/>
        </w:rPr>
      </w:pPr>
    </w:p>
    <w:p w14:paraId="6383E6CC" w14:textId="38AC9B63" w:rsidR="000E78B3" w:rsidRPr="000E78B3" w:rsidRDefault="000E78B3" w:rsidP="000E78B3">
      <w:pPr>
        <w:tabs>
          <w:tab w:val="left" w:pos="993"/>
        </w:tabs>
        <w:spacing w:after="0" w:line="240" w:lineRule="auto"/>
        <w:ind w:firstLine="567"/>
        <w:jc w:val="both"/>
        <w:rPr>
          <w:rFonts w:ascii="Times New Roman" w:hAnsi="Times New Roman" w:cs="Times New Roman"/>
          <w:sz w:val="24"/>
          <w:szCs w:val="24"/>
        </w:rPr>
      </w:pPr>
      <w:r w:rsidRPr="000E78B3">
        <w:rPr>
          <w:rFonts w:ascii="Times New Roman" w:hAnsi="Times New Roman" w:cs="Times New Roman"/>
          <w:sz w:val="24"/>
          <w:szCs w:val="24"/>
        </w:rPr>
        <w:t xml:space="preserve">a) </w:t>
      </w:r>
      <w:r w:rsidR="00403347" w:rsidRPr="000E78B3">
        <w:rPr>
          <w:rFonts w:ascii="Times New Roman" w:hAnsi="Times New Roman" w:cs="Times New Roman"/>
          <w:sz w:val="24"/>
          <w:szCs w:val="24"/>
        </w:rPr>
        <w:t>Bakanlık yurt dışı temsilcisi: Ticaret Müşaviri/Ataşesi veya Bakanlık tarafından ilgili ülkede görevlendirilen Bakanlık temsilcisini,</w:t>
      </w:r>
    </w:p>
    <w:p w14:paraId="757127E9" w14:textId="77777777" w:rsidR="000E78B3" w:rsidRDefault="000E78B3" w:rsidP="000E78B3">
      <w:pPr>
        <w:jc w:val="both"/>
        <w:rPr>
          <w:rFonts w:ascii="Times New Roman" w:hAnsi="Times New Roman" w:cs="Times New Roman"/>
          <w:sz w:val="24"/>
          <w:szCs w:val="24"/>
        </w:rPr>
      </w:pPr>
    </w:p>
    <w:p w14:paraId="7D4F3C40" w14:textId="7140B4E4" w:rsidR="00403347" w:rsidRPr="000E78B3" w:rsidRDefault="000E78B3" w:rsidP="000E78B3">
      <w:pPr>
        <w:jc w:val="both"/>
        <w:rPr>
          <w:rFonts w:ascii="Times New Roman" w:hAnsi="Times New Roman" w:cs="Times New Roman"/>
          <w:sz w:val="24"/>
          <w:szCs w:val="24"/>
        </w:rPr>
      </w:pPr>
      <w:r>
        <w:rPr>
          <w:rFonts w:ascii="Times New Roman" w:hAnsi="Times New Roman" w:cs="Times New Roman"/>
          <w:sz w:val="24"/>
          <w:szCs w:val="24"/>
        </w:rPr>
        <w:t xml:space="preserve">          </w:t>
      </w:r>
      <w:r w:rsidRPr="000E78B3">
        <w:rPr>
          <w:rFonts w:ascii="Times New Roman" w:hAnsi="Times New Roman" w:cs="Times New Roman"/>
          <w:sz w:val="24"/>
          <w:szCs w:val="24"/>
        </w:rPr>
        <w:t>b) Birime bağlı tanıtım: Kararın 9 uncu maddesinin ikinci ve üçüncü fıkraları</w:t>
      </w:r>
      <w:r>
        <w:rPr>
          <w:rFonts w:ascii="Times New Roman" w:hAnsi="Times New Roman" w:cs="Times New Roman"/>
          <w:sz w:val="24"/>
          <w:szCs w:val="24"/>
        </w:rPr>
        <w:t xml:space="preserve"> </w:t>
      </w:r>
      <w:proofErr w:type="gramStart"/>
      <w:r w:rsidRPr="000E78B3">
        <w:rPr>
          <w:rFonts w:ascii="Times New Roman" w:hAnsi="Times New Roman" w:cs="Times New Roman"/>
          <w:sz w:val="24"/>
          <w:szCs w:val="24"/>
        </w:rPr>
        <w:t>kapsamındaki</w:t>
      </w:r>
      <w:proofErr w:type="gramEnd"/>
      <w:r w:rsidRPr="000E78B3">
        <w:rPr>
          <w:rFonts w:ascii="Times New Roman" w:hAnsi="Times New Roman" w:cs="Times New Roman"/>
          <w:sz w:val="24"/>
          <w:szCs w:val="24"/>
        </w:rPr>
        <w:t xml:space="preserve"> destekleri,</w:t>
      </w:r>
    </w:p>
    <w:p w14:paraId="63C74BEC" w14:textId="53CDD0FA" w:rsidR="00403347" w:rsidRPr="000E78B3" w:rsidRDefault="000E78B3" w:rsidP="000E78B3">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c</w:t>
      </w:r>
      <w:r w:rsidR="00403347" w:rsidRPr="00C96F27">
        <w:rPr>
          <w:rFonts w:ascii="Times New Roman" w:hAnsi="Times New Roman" w:cs="Times New Roman"/>
          <w:sz w:val="24"/>
          <w:szCs w:val="24"/>
        </w:rPr>
        <w:t>) Destek Yönetim Sistemi (DYS): Mal ihracatına ve hizmet ihracatına yönelik devlet destekleri ile Dâhilde İşleme Rejimi, Hariçte İşleme Rejimi, Vergi Resim Harç İstisnası, Belgesiz İhracat Kredilerine ilişkin bileşenlerden oluşan Ticaret Bakanlığı Destek Yönetim Sistemini</w:t>
      </w:r>
      <w:r w:rsidR="00403347" w:rsidRPr="000E78B3">
        <w:rPr>
          <w:rFonts w:ascii="Times New Roman" w:hAnsi="Times New Roman" w:cs="Times New Roman"/>
          <w:sz w:val="24"/>
          <w:szCs w:val="24"/>
        </w:rPr>
        <w:t>,</w:t>
      </w:r>
    </w:p>
    <w:p w14:paraId="78F47328" w14:textId="77777777" w:rsidR="000E78B3" w:rsidRPr="000E78B3" w:rsidRDefault="000E78B3" w:rsidP="000E78B3">
      <w:pPr>
        <w:tabs>
          <w:tab w:val="left" w:pos="993"/>
        </w:tabs>
        <w:spacing w:after="0" w:line="240" w:lineRule="auto"/>
        <w:ind w:firstLine="567"/>
        <w:jc w:val="both"/>
        <w:rPr>
          <w:rFonts w:ascii="Times New Roman" w:hAnsi="Times New Roman" w:cs="Times New Roman"/>
          <w:sz w:val="24"/>
          <w:szCs w:val="24"/>
        </w:rPr>
      </w:pPr>
    </w:p>
    <w:p w14:paraId="0033F380" w14:textId="77BFB503" w:rsidR="000E78B3" w:rsidRPr="000E78B3" w:rsidRDefault="000E78B3" w:rsidP="000E78B3">
      <w:pPr>
        <w:tabs>
          <w:tab w:val="left" w:pos="993"/>
        </w:tabs>
        <w:spacing w:after="0" w:line="240" w:lineRule="auto"/>
        <w:ind w:firstLine="567"/>
        <w:jc w:val="both"/>
        <w:rPr>
          <w:rFonts w:ascii="Times New Roman" w:hAnsi="Times New Roman" w:cs="Times New Roman"/>
          <w:sz w:val="24"/>
          <w:szCs w:val="24"/>
        </w:rPr>
      </w:pPr>
      <w:proofErr w:type="gramStart"/>
      <w:r w:rsidRPr="000E78B3">
        <w:rPr>
          <w:rFonts w:ascii="Times New Roman" w:hAnsi="Times New Roman" w:cs="Times New Roman"/>
          <w:sz w:val="24"/>
          <w:szCs w:val="24"/>
        </w:rPr>
        <w:t>ç</w:t>
      </w:r>
      <w:proofErr w:type="gramEnd"/>
      <w:r w:rsidRPr="000E78B3">
        <w:rPr>
          <w:rFonts w:ascii="Times New Roman" w:hAnsi="Times New Roman" w:cs="Times New Roman"/>
          <w:sz w:val="24"/>
          <w:szCs w:val="24"/>
        </w:rPr>
        <w:t>) Genel Müdürlük: Bakanlık İhracat Genel Müdürlüğünü,</w:t>
      </w:r>
    </w:p>
    <w:p w14:paraId="6FB8937E" w14:textId="77777777" w:rsidR="00403347" w:rsidRPr="000E78B3" w:rsidRDefault="00403347" w:rsidP="000E78B3">
      <w:pPr>
        <w:tabs>
          <w:tab w:val="left" w:pos="993"/>
        </w:tabs>
        <w:spacing w:after="0" w:line="240" w:lineRule="auto"/>
        <w:jc w:val="both"/>
        <w:rPr>
          <w:rFonts w:ascii="Times New Roman" w:hAnsi="Times New Roman" w:cs="Times New Roman"/>
          <w:sz w:val="24"/>
          <w:szCs w:val="24"/>
        </w:rPr>
      </w:pPr>
    </w:p>
    <w:p w14:paraId="16FF4528" w14:textId="07FF09E4" w:rsidR="00403347" w:rsidRPr="000E78B3" w:rsidRDefault="000E78B3" w:rsidP="000E78B3">
      <w:pPr>
        <w:tabs>
          <w:tab w:val="left" w:pos="993"/>
        </w:tabs>
        <w:spacing w:after="0" w:line="240" w:lineRule="auto"/>
        <w:ind w:firstLine="567"/>
        <w:jc w:val="both"/>
        <w:rPr>
          <w:rFonts w:ascii="Times New Roman" w:hAnsi="Times New Roman" w:cs="Times New Roman"/>
          <w:sz w:val="24"/>
          <w:szCs w:val="24"/>
        </w:rPr>
      </w:pPr>
      <w:r w:rsidRPr="000E78B3">
        <w:rPr>
          <w:rFonts w:ascii="Times New Roman" w:hAnsi="Times New Roman" w:cs="Times New Roman"/>
          <w:sz w:val="24"/>
          <w:szCs w:val="24"/>
        </w:rPr>
        <w:t>d</w:t>
      </w:r>
      <w:r w:rsidR="00403347" w:rsidRPr="000E78B3">
        <w:rPr>
          <w:rFonts w:ascii="Times New Roman" w:hAnsi="Times New Roman" w:cs="Times New Roman"/>
          <w:sz w:val="24"/>
          <w:szCs w:val="24"/>
        </w:rPr>
        <w:t xml:space="preserve">) İlişkili kişi: </w:t>
      </w:r>
    </w:p>
    <w:p w14:paraId="5A0CD716" w14:textId="77777777" w:rsidR="00403347" w:rsidRPr="000E78B3" w:rsidRDefault="00403347" w:rsidP="000E78B3">
      <w:pPr>
        <w:tabs>
          <w:tab w:val="left" w:pos="993"/>
        </w:tabs>
        <w:spacing w:after="0" w:line="240" w:lineRule="auto"/>
        <w:ind w:firstLine="567"/>
        <w:jc w:val="both"/>
        <w:rPr>
          <w:rFonts w:ascii="Times New Roman" w:hAnsi="Times New Roman" w:cs="Times New Roman"/>
          <w:sz w:val="24"/>
          <w:szCs w:val="24"/>
        </w:rPr>
      </w:pPr>
    </w:p>
    <w:p w14:paraId="39A452BD" w14:textId="16AC6BD9" w:rsidR="00403347" w:rsidRPr="000E78B3" w:rsidRDefault="00403347" w:rsidP="000E78B3">
      <w:pPr>
        <w:spacing w:after="0" w:line="240" w:lineRule="auto"/>
        <w:ind w:left="993" w:hanging="142"/>
        <w:jc w:val="both"/>
        <w:rPr>
          <w:rFonts w:ascii="Times New Roman" w:hAnsi="Times New Roman" w:cs="Times New Roman"/>
          <w:sz w:val="24"/>
          <w:szCs w:val="24"/>
        </w:rPr>
      </w:pPr>
      <w:r w:rsidRPr="000E78B3">
        <w:rPr>
          <w:rFonts w:ascii="Times New Roman" w:hAnsi="Times New Roman" w:cs="Times New Roman"/>
          <w:sz w:val="24"/>
          <w:szCs w:val="24"/>
        </w:rPr>
        <w:t xml:space="preserve">• Destek kapsamındaki şirketlerin kendi ortaklarını, </w:t>
      </w:r>
    </w:p>
    <w:p w14:paraId="7006FE24" w14:textId="77777777" w:rsidR="00403347" w:rsidRPr="000E78B3" w:rsidRDefault="00403347" w:rsidP="000E78B3">
      <w:pPr>
        <w:tabs>
          <w:tab w:val="left" w:pos="993"/>
        </w:tabs>
        <w:spacing w:after="0" w:line="240" w:lineRule="auto"/>
        <w:ind w:firstLine="567"/>
        <w:jc w:val="both"/>
        <w:rPr>
          <w:rFonts w:ascii="Times New Roman" w:hAnsi="Times New Roman" w:cs="Times New Roman"/>
          <w:sz w:val="24"/>
          <w:szCs w:val="24"/>
        </w:rPr>
      </w:pPr>
    </w:p>
    <w:p w14:paraId="575090FB" w14:textId="209C27B3" w:rsidR="00403347" w:rsidRPr="000E78B3" w:rsidRDefault="00403347" w:rsidP="000E78B3">
      <w:pPr>
        <w:spacing w:after="0" w:line="240" w:lineRule="auto"/>
        <w:ind w:left="993" w:hanging="142"/>
        <w:jc w:val="both"/>
        <w:rPr>
          <w:rFonts w:ascii="Times New Roman" w:hAnsi="Times New Roman" w:cs="Times New Roman"/>
          <w:sz w:val="24"/>
          <w:szCs w:val="24"/>
        </w:rPr>
      </w:pPr>
      <w:r w:rsidRPr="000E78B3">
        <w:rPr>
          <w:rFonts w:ascii="Times New Roman" w:hAnsi="Times New Roman" w:cs="Times New Roman"/>
          <w:sz w:val="24"/>
          <w:szCs w:val="24"/>
        </w:rPr>
        <w:t>• Destek kapsamındaki şirketler</w:t>
      </w:r>
      <w:r w:rsidR="008B1FA6" w:rsidRPr="000E78B3">
        <w:rPr>
          <w:rFonts w:ascii="Times New Roman" w:hAnsi="Times New Roman" w:cs="Times New Roman"/>
          <w:sz w:val="24"/>
          <w:szCs w:val="24"/>
        </w:rPr>
        <w:t>in</w:t>
      </w:r>
      <w:r w:rsidRPr="000E78B3">
        <w:rPr>
          <w:rFonts w:ascii="Times New Roman" w:hAnsi="Times New Roman" w:cs="Times New Roman"/>
          <w:sz w:val="24"/>
          <w:szCs w:val="24"/>
        </w:rPr>
        <w:t xml:space="preserve"> veya söz konusu şirketlerin ortaklarının ilgili bulunduğu gerçek kişi veya kurumları,</w:t>
      </w:r>
    </w:p>
    <w:p w14:paraId="48D6C839" w14:textId="77777777" w:rsidR="00403347" w:rsidRPr="000E78B3" w:rsidRDefault="00403347" w:rsidP="000E78B3">
      <w:pPr>
        <w:tabs>
          <w:tab w:val="left" w:pos="993"/>
        </w:tabs>
        <w:spacing w:after="0" w:line="240" w:lineRule="auto"/>
        <w:ind w:firstLine="567"/>
        <w:jc w:val="both"/>
        <w:rPr>
          <w:rFonts w:ascii="Times New Roman" w:hAnsi="Times New Roman" w:cs="Times New Roman"/>
          <w:sz w:val="24"/>
          <w:szCs w:val="24"/>
        </w:rPr>
      </w:pPr>
    </w:p>
    <w:p w14:paraId="72CC00C8" w14:textId="685BE1F2" w:rsidR="00403347" w:rsidRPr="000E78B3" w:rsidRDefault="00403347" w:rsidP="000E78B3">
      <w:pPr>
        <w:tabs>
          <w:tab w:val="left" w:pos="993"/>
        </w:tabs>
        <w:spacing w:after="0" w:line="240" w:lineRule="auto"/>
        <w:ind w:left="993" w:hanging="142"/>
        <w:jc w:val="both"/>
        <w:rPr>
          <w:rFonts w:ascii="Times New Roman" w:hAnsi="Times New Roman" w:cs="Times New Roman"/>
          <w:sz w:val="24"/>
          <w:szCs w:val="24"/>
        </w:rPr>
      </w:pPr>
      <w:r w:rsidRPr="000E78B3">
        <w:rPr>
          <w:rFonts w:ascii="Times New Roman" w:hAnsi="Times New Roman" w:cs="Times New Roman"/>
          <w:sz w:val="24"/>
          <w:szCs w:val="24"/>
        </w:rPr>
        <w:t xml:space="preserve">• Destek kapsamındaki şirketler veya söz konusu şirketlerin ortaklarının idaresi, denetimi veya sermayesi bakımından doğrudan veya dolaylı olarak bağlı bulunduğu gerçek kişi veya kurumları, </w:t>
      </w:r>
    </w:p>
    <w:p w14:paraId="1746DCD7" w14:textId="77777777" w:rsidR="00403347" w:rsidRPr="000E78B3" w:rsidRDefault="00403347" w:rsidP="000E78B3">
      <w:pPr>
        <w:tabs>
          <w:tab w:val="left" w:pos="993"/>
        </w:tabs>
        <w:spacing w:after="0" w:line="240" w:lineRule="auto"/>
        <w:ind w:firstLine="567"/>
        <w:jc w:val="both"/>
        <w:rPr>
          <w:rFonts w:ascii="Times New Roman" w:hAnsi="Times New Roman" w:cs="Times New Roman"/>
          <w:sz w:val="24"/>
          <w:szCs w:val="24"/>
        </w:rPr>
      </w:pPr>
    </w:p>
    <w:p w14:paraId="1492D20A" w14:textId="458DB4BF" w:rsidR="00403347" w:rsidRPr="000E78B3" w:rsidRDefault="00403347" w:rsidP="000E78B3">
      <w:pPr>
        <w:tabs>
          <w:tab w:val="left" w:pos="993"/>
        </w:tabs>
        <w:spacing w:after="0" w:line="240" w:lineRule="auto"/>
        <w:ind w:left="993" w:hanging="142"/>
        <w:jc w:val="both"/>
        <w:rPr>
          <w:rFonts w:ascii="Times New Roman" w:hAnsi="Times New Roman" w:cs="Times New Roman"/>
          <w:sz w:val="24"/>
          <w:szCs w:val="24"/>
        </w:rPr>
      </w:pPr>
      <w:r w:rsidRPr="000E78B3">
        <w:rPr>
          <w:rFonts w:ascii="Times New Roman" w:hAnsi="Times New Roman" w:cs="Times New Roman"/>
          <w:sz w:val="24"/>
          <w:szCs w:val="24"/>
        </w:rPr>
        <w:t>• Destek kapsamındaki şirketler</w:t>
      </w:r>
      <w:r w:rsidR="008B1FA6" w:rsidRPr="000E78B3">
        <w:rPr>
          <w:rFonts w:ascii="Times New Roman" w:hAnsi="Times New Roman" w:cs="Times New Roman"/>
          <w:sz w:val="24"/>
          <w:szCs w:val="24"/>
        </w:rPr>
        <w:t xml:space="preserve">in </w:t>
      </w:r>
      <w:r w:rsidRPr="000E78B3">
        <w:rPr>
          <w:rFonts w:ascii="Times New Roman" w:hAnsi="Times New Roman" w:cs="Times New Roman"/>
          <w:sz w:val="24"/>
          <w:szCs w:val="24"/>
        </w:rPr>
        <w:t xml:space="preserve">veya söz konusu şirketlerin ortaklarının idaresi, denetimi veya sermayesi bakımından nüfuzu altında bulundurduğu gerçek kişi veya kurumları, </w:t>
      </w:r>
    </w:p>
    <w:p w14:paraId="5F908A5F" w14:textId="77777777" w:rsidR="00403347" w:rsidRPr="000E78B3" w:rsidRDefault="00403347" w:rsidP="000E78B3">
      <w:pPr>
        <w:tabs>
          <w:tab w:val="left" w:pos="993"/>
        </w:tabs>
        <w:spacing w:after="0" w:line="240" w:lineRule="auto"/>
        <w:ind w:firstLine="567"/>
        <w:jc w:val="both"/>
        <w:rPr>
          <w:rFonts w:ascii="Times New Roman" w:hAnsi="Times New Roman" w:cs="Times New Roman"/>
          <w:sz w:val="24"/>
          <w:szCs w:val="24"/>
        </w:rPr>
      </w:pPr>
    </w:p>
    <w:p w14:paraId="471935F4" w14:textId="77777777" w:rsidR="00403347" w:rsidRPr="000E78B3" w:rsidRDefault="00403347" w:rsidP="000E78B3">
      <w:pPr>
        <w:tabs>
          <w:tab w:val="left" w:pos="993"/>
        </w:tabs>
        <w:spacing w:after="0" w:line="240" w:lineRule="auto"/>
        <w:ind w:firstLine="851"/>
        <w:jc w:val="both"/>
        <w:rPr>
          <w:rFonts w:ascii="Times New Roman" w:hAnsi="Times New Roman" w:cs="Times New Roman"/>
          <w:sz w:val="24"/>
          <w:szCs w:val="24"/>
        </w:rPr>
      </w:pPr>
      <w:r w:rsidRPr="000E78B3">
        <w:rPr>
          <w:rFonts w:ascii="Times New Roman" w:hAnsi="Times New Roman" w:cs="Times New Roman"/>
          <w:sz w:val="24"/>
          <w:szCs w:val="24"/>
        </w:rPr>
        <w:lastRenderedPageBreak/>
        <w:t xml:space="preserve">• Ortakların eşlerini, </w:t>
      </w:r>
    </w:p>
    <w:p w14:paraId="2D37AA82" w14:textId="77777777" w:rsidR="00403347" w:rsidRPr="000E78B3" w:rsidRDefault="00403347" w:rsidP="000E78B3">
      <w:pPr>
        <w:tabs>
          <w:tab w:val="left" w:pos="993"/>
        </w:tabs>
        <w:spacing w:after="0" w:line="240" w:lineRule="auto"/>
        <w:ind w:firstLine="567"/>
        <w:jc w:val="both"/>
        <w:rPr>
          <w:rFonts w:ascii="Times New Roman" w:hAnsi="Times New Roman" w:cs="Times New Roman"/>
          <w:sz w:val="24"/>
          <w:szCs w:val="24"/>
        </w:rPr>
      </w:pPr>
    </w:p>
    <w:p w14:paraId="14099262" w14:textId="77777777" w:rsidR="000E78B3" w:rsidRPr="000E78B3" w:rsidRDefault="00403347" w:rsidP="000E78B3">
      <w:pPr>
        <w:tabs>
          <w:tab w:val="left" w:pos="993"/>
        </w:tabs>
        <w:spacing w:after="0" w:line="240" w:lineRule="auto"/>
        <w:ind w:left="993" w:hanging="142"/>
        <w:jc w:val="both"/>
        <w:rPr>
          <w:rFonts w:ascii="Times New Roman" w:hAnsi="Times New Roman" w:cs="Times New Roman"/>
          <w:sz w:val="24"/>
          <w:szCs w:val="24"/>
        </w:rPr>
      </w:pPr>
      <w:r w:rsidRPr="000E78B3">
        <w:rPr>
          <w:rFonts w:ascii="Times New Roman" w:hAnsi="Times New Roman" w:cs="Times New Roman"/>
          <w:sz w:val="24"/>
          <w:szCs w:val="24"/>
        </w:rPr>
        <w:t>• Ortakların veya eşlerinin üstsoy ve altsoyu, üçüncü derece dahil yansoy hısımları ve kayın hısımlarını,</w:t>
      </w:r>
    </w:p>
    <w:p w14:paraId="4204C747" w14:textId="77777777" w:rsidR="000E78B3" w:rsidRPr="000E78B3" w:rsidRDefault="000E78B3" w:rsidP="000E78B3">
      <w:pPr>
        <w:tabs>
          <w:tab w:val="left" w:pos="993"/>
        </w:tabs>
        <w:spacing w:after="0" w:line="240" w:lineRule="auto"/>
        <w:jc w:val="both"/>
        <w:rPr>
          <w:rFonts w:ascii="Times New Roman" w:hAnsi="Times New Roman" w:cs="Times New Roman"/>
          <w:sz w:val="24"/>
          <w:szCs w:val="24"/>
        </w:rPr>
      </w:pPr>
    </w:p>
    <w:p w14:paraId="4604558E" w14:textId="72491E93" w:rsidR="000E78B3" w:rsidRPr="000E78B3" w:rsidRDefault="000E78B3" w:rsidP="000E78B3">
      <w:pPr>
        <w:tabs>
          <w:tab w:val="left" w:pos="993"/>
        </w:tabs>
        <w:spacing w:after="0" w:line="240" w:lineRule="auto"/>
        <w:jc w:val="both"/>
        <w:rPr>
          <w:rFonts w:ascii="Times New Roman" w:hAnsi="Times New Roman" w:cs="Times New Roman"/>
          <w:sz w:val="24"/>
          <w:szCs w:val="24"/>
        </w:rPr>
      </w:pPr>
      <w:r w:rsidRPr="000E78B3">
        <w:rPr>
          <w:rFonts w:ascii="Times New Roman" w:hAnsi="Times New Roman" w:cs="Times New Roman"/>
          <w:sz w:val="24"/>
          <w:szCs w:val="24"/>
        </w:rPr>
        <w:t xml:space="preserve">         e) İleri teknolojiye sahip şirket alımları değerlendirme komisyonu: İleri teknolojiye sahip şirket alımlarına yönelik </w:t>
      </w:r>
      <w:bookmarkStart w:id="0" w:name="_Hlk242208165"/>
      <w:r>
        <w:rPr>
          <w:rFonts w:ascii="Times New Roman" w:hAnsi="Times New Roman" w:cs="Times New Roman"/>
          <w:sz w:val="24"/>
          <w:szCs w:val="24"/>
        </w:rPr>
        <w:t>Genel Müdürlükçe</w:t>
      </w:r>
      <w:r w:rsidRPr="000E78B3">
        <w:rPr>
          <w:rFonts w:ascii="Times New Roman" w:hAnsi="Times New Roman" w:cs="Times New Roman"/>
          <w:sz w:val="24"/>
          <w:szCs w:val="24"/>
        </w:rPr>
        <w:t xml:space="preserve"> </w:t>
      </w:r>
      <w:bookmarkEnd w:id="0"/>
      <w:r w:rsidRPr="000E78B3">
        <w:rPr>
          <w:rFonts w:ascii="Times New Roman" w:hAnsi="Times New Roman" w:cs="Times New Roman"/>
          <w:sz w:val="24"/>
          <w:szCs w:val="24"/>
        </w:rPr>
        <w:t>uygun görülen üyelerden oluşan komisyonu,</w:t>
      </w:r>
    </w:p>
    <w:p w14:paraId="2E559EDF" w14:textId="77777777" w:rsidR="00403347" w:rsidRPr="000E78B3" w:rsidRDefault="00403347" w:rsidP="000E78B3">
      <w:pPr>
        <w:tabs>
          <w:tab w:val="left" w:pos="993"/>
        </w:tabs>
        <w:spacing w:after="0" w:line="240" w:lineRule="auto"/>
        <w:ind w:left="643"/>
        <w:jc w:val="both"/>
        <w:rPr>
          <w:rFonts w:ascii="Times New Roman" w:hAnsi="Times New Roman" w:cs="Times New Roman"/>
          <w:sz w:val="24"/>
          <w:szCs w:val="24"/>
        </w:rPr>
      </w:pPr>
    </w:p>
    <w:p w14:paraId="25BC9A5E" w14:textId="2E92DD06" w:rsidR="00403347" w:rsidRDefault="000E78B3" w:rsidP="000E78B3">
      <w:pPr>
        <w:pStyle w:val="ListeParagraf"/>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f</w:t>
      </w:r>
      <w:r w:rsidR="00403347" w:rsidRPr="00C96F27">
        <w:rPr>
          <w:rFonts w:ascii="Times New Roman" w:hAnsi="Times New Roman" w:cs="Times New Roman"/>
          <w:sz w:val="24"/>
          <w:szCs w:val="24"/>
        </w:rPr>
        <w:t>) İncelemeci kuruluş: Şirketin üyesi olduğu İhracatçı Birlikleri Genel Sekreterliklerini (İBGS),</w:t>
      </w:r>
    </w:p>
    <w:p w14:paraId="4F7ADB51" w14:textId="77777777" w:rsidR="00403347" w:rsidRPr="000E78B3" w:rsidRDefault="00403347" w:rsidP="000E78B3">
      <w:pPr>
        <w:tabs>
          <w:tab w:val="left" w:pos="993"/>
        </w:tabs>
        <w:spacing w:after="0" w:line="240" w:lineRule="auto"/>
        <w:jc w:val="both"/>
        <w:rPr>
          <w:rFonts w:ascii="Times New Roman" w:hAnsi="Times New Roman" w:cs="Times New Roman"/>
          <w:sz w:val="24"/>
          <w:szCs w:val="24"/>
        </w:rPr>
      </w:pPr>
    </w:p>
    <w:p w14:paraId="3280609A" w14:textId="6034E1FE" w:rsidR="000E78B3" w:rsidRDefault="000E78B3" w:rsidP="000E78B3">
      <w:pPr>
        <w:pStyle w:val="ListeParagraf"/>
        <w:tabs>
          <w:tab w:val="left" w:pos="993"/>
        </w:tabs>
        <w:spacing w:after="0" w:line="240" w:lineRule="auto"/>
        <w:ind w:left="643" w:hanging="76"/>
        <w:jc w:val="both"/>
        <w:rPr>
          <w:rFonts w:ascii="Times New Roman" w:hAnsi="Times New Roman" w:cs="Times New Roman"/>
          <w:sz w:val="24"/>
          <w:szCs w:val="24"/>
        </w:rPr>
      </w:pPr>
      <w:r>
        <w:rPr>
          <w:rFonts w:ascii="Times New Roman" w:hAnsi="Times New Roman" w:cs="Times New Roman"/>
          <w:sz w:val="24"/>
          <w:szCs w:val="24"/>
        </w:rPr>
        <w:t>g</w:t>
      </w:r>
      <w:r w:rsidR="00403347" w:rsidRPr="00C96F27">
        <w:rPr>
          <w:rFonts w:ascii="Times New Roman" w:hAnsi="Times New Roman" w:cs="Times New Roman"/>
          <w:sz w:val="24"/>
          <w:szCs w:val="24"/>
        </w:rPr>
        <w:t>) Karar: 5973 sayılı İhracat Destekleri Hakkında Kararı,</w:t>
      </w:r>
    </w:p>
    <w:p w14:paraId="5822FFEF" w14:textId="77777777" w:rsidR="000E78B3" w:rsidRDefault="000E78B3" w:rsidP="000E78B3">
      <w:pPr>
        <w:pStyle w:val="ListeParagraf"/>
        <w:tabs>
          <w:tab w:val="left" w:pos="993"/>
        </w:tabs>
        <w:spacing w:after="0" w:line="240" w:lineRule="auto"/>
        <w:ind w:left="643" w:hanging="76"/>
        <w:jc w:val="both"/>
        <w:rPr>
          <w:rFonts w:ascii="Times New Roman" w:hAnsi="Times New Roman" w:cs="Times New Roman"/>
          <w:sz w:val="24"/>
          <w:szCs w:val="24"/>
        </w:rPr>
      </w:pPr>
    </w:p>
    <w:p w14:paraId="573E4EF0" w14:textId="5A209319" w:rsidR="000E78B3" w:rsidRPr="000E78B3" w:rsidRDefault="000E78B3" w:rsidP="000E78B3">
      <w:pPr>
        <w:tabs>
          <w:tab w:val="left" w:pos="993"/>
        </w:tabs>
        <w:spacing w:after="0" w:line="240" w:lineRule="auto"/>
        <w:jc w:val="both"/>
        <w:rPr>
          <w:rFonts w:ascii="Times New Roman" w:hAnsi="Times New Roman" w:cs="Times New Roman"/>
          <w:sz w:val="24"/>
          <w:szCs w:val="24"/>
        </w:rPr>
      </w:pPr>
      <w:r w:rsidRPr="000E78B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78B3">
        <w:rPr>
          <w:rFonts w:ascii="Times New Roman" w:hAnsi="Times New Roman" w:cs="Times New Roman"/>
          <w:sz w:val="24"/>
          <w:szCs w:val="24"/>
        </w:rPr>
        <w:t xml:space="preserve">  </w:t>
      </w:r>
      <w:proofErr w:type="gramStart"/>
      <w:r w:rsidRPr="000E78B3">
        <w:rPr>
          <w:rFonts w:ascii="Times New Roman" w:hAnsi="Times New Roman" w:cs="Times New Roman"/>
          <w:sz w:val="24"/>
          <w:szCs w:val="24"/>
        </w:rPr>
        <w:t>ğ</w:t>
      </w:r>
      <w:proofErr w:type="gramEnd"/>
      <w:r w:rsidRPr="000E78B3">
        <w:rPr>
          <w:rFonts w:ascii="Times New Roman" w:hAnsi="Times New Roman" w:cs="Times New Roman"/>
          <w:sz w:val="24"/>
          <w:szCs w:val="24"/>
        </w:rPr>
        <w:t xml:space="preserve">) </w:t>
      </w:r>
      <w:r w:rsidR="00403347" w:rsidRPr="000E78B3">
        <w:rPr>
          <w:rFonts w:ascii="Times New Roman" w:hAnsi="Times New Roman" w:cs="Times New Roman"/>
          <w:sz w:val="24"/>
          <w:szCs w:val="24"/>
        </w:rPr>
        <w:t xml:space="preserve">Kayıtlı elektronik posta (KEP): 06.12.2018 tarih ve 30617 sayılı Resmi </w:t>
      </w:r>
      <w:proofErr w:type="spellStart"/>
      <w:r w:rsidR="00403347" w:rsidRPr="000E78B3">
        <w:rPr>
          <w:rFonts w:ascii="Times New Roman" w:hAnsi="Times New Roman" w:cs="Times New Roman"/>
          <w:sz w:val="24"/>
          <w:szCs w:val="24"/>
        </w:rPr>
        <w:t>Gazete’de</w:t>
      </w:r>
      <w:proofErr w:type="spellEnd"/>
      <w:r w:rsidR="00403347" w:rsidRPr="000E78B3">
        <w:rPr>
          <w:rFonts w:ascii="Times New Roman" w:hAnsi="Times New Roman" w:cs="Times New Roman"/>
          <w:sz w:val="24"/>
          <w:szCs w:val="24"/>
        </w:rPr>
        <w:t xml:space="preserve">        yayımlanarak yürürlüğe giren Elektronik Tebligat Yönetmeliği hükümleri uyarınca; elektronik iletilerin, gönderimi ve teslimatı da dâhil olmak üzere kullanımına ilişkin olarak hukukî delil sağlayan, elektronik postanın nitelikli şeklini,</w:t>
      </w:r>
    </w:p>
    <w:p w14:paraId="6D7EDBA2" w14:textId="77777777" w:rsidR="000E78B3" w:rsidRPr="000E78B3" w:rsidRDefault="000E78B3" w:rsidP="000E78B3">
      <w:pPr>
        <w:tabs>
          <w:tab w:val="left" w:pos="993"/>
        </w:tabs>
        <w:spacing w:after="0" w:line="240" w:lineRule="auto"/>
        <w:jc w:val="both"/>
        <w:rPr>
          <w:rFonts w:ascii="Times New Roman" w:hAnsi="Times New Roman" w:cs="Times New Roman"/>
          <w:sz w:val="24"/>
          <w:szCs w:val="24"/>
        </w:rPr>
      </w:pPr>
    </w:p>
    <w:p w14:paraId="7C6191DE" w14:textId="68513F52" w:rsidR="000E78B3" w:rsidRPr="000E78B3" w:rsidRDefault="000E78B3" w:rsidP="000E78B3">
      <w:pPr>
        <w:tabs>
          <w:tab w:val="left" w:pos="993"/>
        </w:tabs>
        <w:spacing w:after="0" w:line="240" w:lineRule="auto"/>
        <w:jc w:val="both"/>
        <w:rPr>
          <w:rFonts w:ascii="Times New Roman" w:hAnsi="Times New Roman" w:cs="Times New Roman"/>
          <w:sz w:val="24"/>
          <w:szCs w:val="24"/>
        </w:rPr>
      </w:pPr>
      <w:r w:rsidRPr="000E78B3">
        <w:rPr>
          <w:rFonts w:ascii="Times New Roman" w:hAnsi="Times New Roman" w:cs="Times New Roman"/>
          <w:sz w:val="24"/>
          <w:szCs w:val="24"/>
        </w:rPr>
        <w:t xml:space="preserve">          h) </w:t>
      </w:r>
      <w:r w:rsidR="00403347" w:rsidRPr="000E78B3">
        <w:rPr>
          <w:rFonts w:ascii="Times New Roman" w:hAnsi="Times New Roman" w:cs="Times New Roman"/>
          <w:sz w:val="24"/>
          <w:szCs w:val="24"/>
        </w:rPr>
        <w:t>Marka tescile</w:t>
      </w:r>
      <w:r w:rsidR="004A41D7" w:rsidRPr="000E78B3">
        <w:rPr>
          <w:rFonts w:ascii="Times New Roman" w:hAnsi="Times New Roman" w:cs="Times New Roman"/>
          <w:sz w:val="24"/>
          <w:szCs w:val="24"/>
        </w:rPr>
        <w:t xml:space="preserve"> </w:t>
      </w:r>
      <w:r w:rsidR="00403347" w:rsidRPr="000E78B3">
        <w:rPr>
          <w:rFonts w:ascii="Times New Roman" w:hAnsi="Times New Roman" w:cs="Times New Roman"/>
          <w:sz w:val="24"/>
          <w:szCs w:val="24"/>
        </w:rPr>
        <w:t>bağlı tanıtım: Kararın 9 uncu maddesinin dördüncü fıkrası kapsamındaki destekleri</w:t>
      </w:r>
      <w:r w:rsidR="0058483B" w:rsidRPr="000E78B3">
        <w:rPr>
          <w:rFonts w:ascii="Times New Roman" w:hAnsi="Times New Roman" w:cs="Times New Roman"/>
          <w:sz w:val="24"/>
          <w:szCs w:val="24"/>
        </w:rPr>
        <w:t>,</w:t>
      </w:r>
      <w:bookmarkStart w:id="1" w:name="_Hlk236733804"/>
    </w:p>
    <w:p w14:paraId="3909A687" w14:textId="77777777" w:rsidR="000E78B3" w:rsidRPr="000E78B3" w:rsidRDefault="000E78B3" w:rsidP="000E78B3">
      <w:pPr>
        <w:tabs>
          <w:tab w:val="left" w:pos="993"/>
        </w:tabs>
        <w:spacing w:after="0" w:line="240" w:lineRule="auto"/>
        <w:jc w:val="both"/>
        <w:rPr>
          <w:rFonts w:ascii="Times New Roman" w:hAnsi="Times New Roman" w:cs="Times New Roman"/>
          <w:sz w:val="24"/>
          <w:szCs w:val="24"/>
        </w:rPr>
      </w:pPr>
    </w:p>
    <w:p w14:paraId="1947F235" w14:textId="54E03BD0" w:rsidR="00204D6F" w:rsidRPr="000E78B3" w:rsidRDefault="000E78B3" w:rsidP="000E78B3">
      <w:pPr>
        <w:tabs>
          <w:tab w:val="left" w:pos="993"/>
        </w:tabs>
        <w:spacing w:after="0" w:line="240" w:lineRule="auto"/>
        <w:jc w:val="both"/>
        <w:rPr>
          <w:rFonts w:ascii="Times New Roman" w:hAnsi="Times New Roman" w:cs="Times New Roman"/>
          <w:sz w:val="24"/>
          <w:szCs w:val="24"/>
        </w:rPr>
      </w:pPr>
      <w:r w:rsidRPr="000E78B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0E78B3">
        <w:rPr>
          <w:rFonts w:ascii="Times New Roman" w:hAnsi="Times New Roman" w:cs="Times New Roman"/>
          <w:sz w:val="24"/>
          <w:szCs w:val="24"/>
        </w:rPr>
        <w:t>ı</w:t>
      </w:r>
      <w:proofErr w:type="gramEnd"/>
      <w:r w:rsidRPr="000E78B3">
        <w:rPr>
          <w:rFonts w:ascii="Times New Roman" w:hAnsi="Times New Roman" w:cs="Times New Roman"/>
          <w:sz w:val="24"/>
          <w:szCs w:val="24"/>
        </w:rPr>
        <w:t xml:space="preserve">) </w:t>
      </w:r>
      <w:r w:rsidR="008D66C2" w:rsidRPr="000E78B3">
        <w:rPr>
          <w:rFonts w:ascii="Times New Roman" w:hAnsi="Times New Roman" w:cs="Times New Roman"/>
          <w:sz w:val="24"/>
          <w:szCs w:val="24"/>
        </w:rPr>
        <w:t>Ş</w:t>
      </w:r>
      <w:bookmarkStart w:id="2" w:name="_Hlk236733474"/>
      <w:r w:rsidR="008D66C2" w:rsidRPr="000E78B3">
        <w:rPr>
          <w:rFonts w:ascii="Times New Roman" w:hAnsi="Times New Roman" w:cs="Times New Roman"/>
          <w:sz w:val="24"/>
          <w:szCs w:val="24"/>
        </w:rPr>
        <w:t>irket ve m</w:t>
      </w:r>
      <w:r w:rsidR="00204D6F" w:rsidRPr="000E78B3">
        <w:rPr>
          <w:rFonts w:ascii="Times New Roman" w:hAnsi="Times New Roman" w:cs="Times New Roman"/>
          <w:sz w:val="24"/>
          <w:szCs w:val="24"/>
        </w:rPr>
        <w:t>arka alımları değerlendirme komisyonu</w:t>
      </w:r>
      <w:bookmarkEnd w:id="2"/>
      <w:r w:rsidR="00204D6F" w:rsidRPr="000E78B3">
        <w:rPr>
          <w:rFonts w:ascii="Times New Roman" w:hAnsi="Times New Roman" w:cs="Times New Roman"/>
          <w:sz w:val="24"/>
          <w:szCs w:val="24"/>
        </w:rPr>
        <w:t xml:space="preserve">: </w:t>
      </w:r>
      <w:bookmarkEnd w:id="1"/>
      <w:r w:rsidR="00AC32FD" w:rsidRPr="000E78B3">
        <w:rPr>
          <w:rFonts w:ascii="Times New Roman" w:hAnsi="Times New Roman" w:cs="Times New Roman"/>
          <w:sz w:val="24"/>
          <w:szCs w:val="24"/>
        </w:rPr>
        <w:t>M</w:t>
      </w:r>
      <w:r w:rsidR="00204D6F" w:rsidRPr="000E78B3">
        <w:rPr>
          <w:rFonts w:ascii="Times New Roman" w:hAnsi="Times New Roman" w:cs="Times New Roman"/>
          <w:sz w:val="24"/>
          <w:szCs w:val="24"/>
        </w:rPr>
        <w:t xml:space="preserve">arka alımlarına yönelik </w:t>
      </w:r>
      <w:r w:rsidRPr="000E78B3">
        <w:rPr>
          <w:rFonts w:ascii="Times New Roman" w:hAnsi="Times New Roman" w:cs="Times New Roman"/>
          <w:sz w:val="24"/>
          <w:szCs w:val="24"/>
        </w:rPr>
        <w:t>Genel Müdürlükçe</w:t>
      </w:r>
      <w:r w:rsidR="0036410B" w:rsidRPr="000E78B3">
        <w:rPr>
          <w:rFonts w:ascii="Times New Roman" w:hAnsi="Times New Roman" w:cs="Times New Roman"/>
          <w:sz w:val="24"/>
          <w:szCs w:val="24"/>
        </w:rPr>
        <w:t xml:space="preserve"> </w:t>
      </w:r>
      <w:r w:rsidR="00204D6F" w:rsidRPr="000E78B3">
        <w:rPr>
          <w:rFonts w:ascii="Times New Roman" w:hAnsi="Times New Roman" w:cs="Times New Roman"/>
          <w:sz w:val="24"/>
          <w:szCs w:val="24"/>
        </w:rPr>
        <w:t>uygun görülen üyelerden oluşan komisyonu</w:t>
      </w:r>
      <w:r w:rsidRPr="000E78B3">
        <w:rPr>
          <w:rFonts w:ascii="Times New Roman" w:hAnsi="Times New Roman" w:cs="Times New Roman"/>
          <w:sz w:val="24"/>
          <w:szCs w:val="24"/>
        </w:rPr>
        <w:t>,</w:t>
      </w:r>
    </w:p>
    <w:p w14:paraId="32363038" w14:textId="77777777" w:rsidR="000E78B3" w:rsidRDefault="000E78B3" w:rsidP="000E78B3">
      <w:pPr>
        <w:spacing w:after="0" w:line="240" w:lineRule="auto"/>
        <w:jc w:val="both"/>
        <w:rPr>
          <w:rFonts w:ascii="Times New Roman" w:hAnsi="Times New Roman" w:cs="Times New Roman"/>
          <w:sz w:val="24"/>
          <w:szCs w:val="24"/>
        </w:rPr>
      </w:pPr>
    </w:p>
    <w:p w14:paraId="35CEAC01" w14:textId="4ECD39FB" w:rsidR="00403347" w:rsidRPr="00C96F27" w:rsidRDefault="00403347" w:rsidP="000E78B3">
      <w:pPr>
        <w:spacing w:after="0" w:line="240" w:lineRule="auto"/>
        <w:jc w:val="both"/>
        <w:rPr>
          <w:rFonts w:ascii="Times New Roman" w:hAnsi="Times New Roman" w:cs="Times New Roman"/>
          <w:sz w:val="24"/>
          <w:szCs w:val="24"/>
        </w:rPr>
      </w:pPr>
      <w:proofErr w:type="gramStart"/>
      <w:r w:rsidRPr="00C96F27">
        <w:rPr>
          <w:rFonts w:ascii="Times New Roman" w:hAnsi="Times New Roman" w:cs="Times New Roman"/>
          <w:sz w:val="24"/>
          <w:szCs w:val="24"/>
        </w:rPr>
        <w:t>ifade</w:t>
      </w:r>
      <w:proofErr w:type="gramEnd"/>
      <w:r w:rsidRPr="00C96F27">
        <w:rPr>
          <w:rFonts w:ascii="Times New Roman" w:hAnsi="Times New Roman" w:cs="Times New Roman"/>
          <w:sz w:val="24"/>
          <w:szCs w:val="24"/>
        </w:rPr>
        <w:t xml:space="preserve"> eder.</w:t>
      </w:r>
    </w:p>
    <w:p w14:paraId="75EA78BF" w14:textId="77777777" w:rsidR="00403347" w:rsidRPr="00C96F27" w:rsidRDefault="00403347" w:rsidP="00FF40C6">
      <w:pPr>
        <w:spacing w:after="0" w:line="240" w:lineRule="auto"/>
        <w:rPr>
          <w:rFonts w:ascii="Times New Roman" w:eastAsiaTheme="majorEastAsia" w:hAnsi="Times New Roman" w:cs="Times New Roman"/>
          <w:b/>
          <w:sz w:val="24"/>
          <w:szCs w:val="24"/>
        </w:rPr>
      </w:pPr>
    </w:p>
    <w:p w14:paraId="6ED41C8E" w14:textId="77777777" w:rsidR="009D5F25" w:rsidRDefault="00403347" w:rsidP="009D5F25">
      <w:pPr>
        <w:pStyle w:val="NormalWeb"/>
        <w:spacing w:before="0" w:after="0"/>
        <w:jc w:val="center"/>
        <w:rPr>
          <w:b/>
          <w:bCs/>
          <w:color w:val="auto"/>
        </w:rPr>
      </w:pPr>
      <w:r w:rsidRPr="00C96F27">
        <w:rPr>
          <w:b/>
          <w:bCs/>
          <w:color w:val="auto"/>
        </w:rPr>
        <w:t>İKİNCİ BÖLÜM</w:t>
      </w:r>
    </w:p>
    <w:p w14:paraId="0A73041A" w14:textId="6B17198C" w:rsidR="00204D6F" w:rsidRDefault="00B54343" w:rsidP="009D5F25">
      <w:pPr>
        <w:pStyle w:val="NormalWeb"/>
        <w:spacing w:before="0" w:after="0"/>
        <w:jc w:val="center"/>
        <w:rPr>
          <w:b/>
          <w:bCs/>
        </w:rPr>
      </w:pPr>
      <w:r>
        <w:rPr>
          <w:b/>
          <w:bCs/>
        </w:rPr>
        <w:t>Birim Kira ve Tanıtım Desteği</w:t>
      </w:r>
    </w:p>
    <w:p w14:paraId="0D7608AF" w14:textId="77777777" w:rsidR="009D5F25" w:rsidRPr="009D5F25" w:rsidRDefault="009D5F25" w:rsidP="009D5F25">
      <w:pPr>
        <w:pStyle w:val="NormalWeb"/>
        <w:spacing w:before="0" w:after="0"/>
        <w:jc w:val="center"/>
        <w:rPr>
          <w:b/>
          <w:bCs/>
          <w:color w:val="auto"/>
        </w:rPr>
      </w:pPr>
    </w:p>
    <w:p w14:paraId="79710008" w14:textId="2D0F1A98" w:rsidR="00204D6F" w:rsidRPr="00C96F27" w:rsidRDefault="005E466D" w:rsidP="005E466D">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bookmarkStart w:id="3" w:name="_Hlk236989835"/>
      <w:bookmarkStart w:id="4" w:name="_Hlk224315770"/>
      <w:r w:rsidR="008D66C2">
        <w:rPr>
          <w:rFonts w:ascii="Times New Roman" w:hAnsi="Times New Roman" w:cs="Times New Roman"/>
          <w:b/>
          <w:bCs/>
          <w:sz w:val="24"/>
          <w:szCs w:val="24"/>
        </w:rPr>
        <w:t>Y</w:t>
      </w:r>
      <w:r w:rsidR="008D66C2" w:rsidRPr="008D66C2">
        <w:rPr>
          <w:rFonts w:ascii="Times New Roman" w:hAnsi="Times New Roman" w:cs="Times New Roman"/>
          <w:b/>
          <w:bCs/>
          <w:sz w:val="24"/>
          <w:szCs w:val="24"/>
        </w:rPr>
        <w:t>urt dışında yerleşik şirketlerin/markaları</w:t>
      </w:r>
      <w:r w:rsidR="008D66C2">
        <w:rPr>
          <w:rFonts w:ascii="Times New Roman" w:hAnsi="Times New Roman" w:cs="Times New Roman"/>
          <w:b/>
          <w:bCs/>
          <w:sz w:val="24"/>
          <w:szCs w:val="24"/>
        </w:rPr>
        <w:t>n</w:t>
      </w:r>
      <w:bookmarkEnd w:id="3"/>
      <w:r w:rsidR="008D66C2">
        <w:rPr>
          <w:rFonts w:ascii="Times New Roman" w:hAnsi="Times New Roman" w:cs="Times New Roman"/>
          <w:b/>
          <w:bCs/>
          <w:sz w:val="24"/>
          <w:szCs w:val="24"/>
        </w:rPr>
        <w:t xml:space="preserve"> destek </w:t>
      </w:r>
      <w:r w:rsidR="00204D6F" w:rsidRPr="00C96F27">
        <w:rPr>
          <w:rFonts w:ascii="Times New Roman" w:hAnsi="Times New Roman" w:cs="Times New Roman"/>
          <w:b/>
          <w:bCs/>
          <w:sz w:val="24"/>
          <w:szCs w:val="24"/>
        </w:rPr>
        <w:t xml:space="preserve">kapsamına alınma başvurusu </w:t>
      </w:r>
      <w:bookmarkEnd w:id="4"/>
    </w:p>
    <w:p w14:paraId="11616D08" w14:textId="3B58A197" w:rsidR="003918B7" w:rsidRDefault="005E466D" w:rsidP="003918B7">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3918B7" w:rsidRPr="00C96F27">
        <w:rPr>
          <w:rFonts w:ascii="Times New Roman" w:hAnsi="Times New Roman" w:cs="Times New Roman"/>
          <w:b/>
          <w:bCs/>
          <w:sz w:val="24"/>
          <w:szCs w:val="24"/>
        </w:rPr>
        <w:t>M</w:t>
      </w:r>
      <w:r w:rsidR="00A257DD">
        <w:rPr>
          <w:rFonts w:ascii="Times New Roman" w:hAnsi="Times New Roman" w:cs="Times New Roman"/>
          <w:b/>
          <w:bCs/>
          <w:sz w:val="24"/>
          <w:szCs w:val="24"/>
        </w:rPr>
        <w:t>ADDE</w:t>
      </w:r>
      <w:r w:rsidR="003918B7" w:rsidRPr="00C96F27">
        <w:rPr>
          <w:rFonts w:ascii="Times New Roman" w:hAnsi="Times New Roman" w:cs="Times New Roman"/>
          <w:b/>
          <w:bCs/>
          <w:sz w:val="24"/>
          <w:szCs w:val="24"/>
        </w:rPr>
        <w:t xml:space="preserve"> </w:t>
      </w:r>
      <w:r w:rsidR="003918B7">
        <w:rPr>
          <w:rFonts w:ascii="Times New Roman" w:hAnsi="Times New Roman" w:cs="Times New Roman"/>
          <w:b/>
          <w:bCs/>
          <w:sz w:val="24"/>
          <w:szCs w:val="24"/>
        </w:rPr>
        <w:t>4</w:t>
      </w:r>
      <w:r w:rsidR="003918B7" w:rsidRPr="00C96F27">
        <w:rPr>
          <w:rFonts w:ascii="Times New Roman" w:hAnsi="Times New Roman" w:cs="Times New Roman"/>
          <w:b/>
          <w:bCs/>
          <w:sz w:val="24"/>
          <w:szCs w:val="24"/>
        </w:rPr>
        <w:t>–</w:t>
      </w:r>
      <w:r w:rsidR="003918B7" w:rsidRPr="00C96F27">
        <w:rPr>
          <w:rFonts w:ascii="Times New Roman" w:hAnsi="Times New Roman" w:cs="Times New Roman"/>
          <w:sz w:val="24"/>
          <w:szCs w:val="24"/>
        </w:rPr>
        <w:t xml:space="preserve"> (1) </w:t>
      </w:r>
      <w:r w:rsidR="003918B7">
        <w:rPr>
          <w:rFonts w:ascii="Times New Roman" w:hAnsi="Times New Roman" w:cs="Times New Roman"/>
          <w:sz w:val="24"/>
          <w:szCs w:val="24"/>
        </w:rPr>
        <w:t>S</w:t>
      </w:r>
      <w:r w:rsidR="003918B7" w:rsidRPr="00C96F27">
        <w:rPr>
          <w:rFonts w:ascii="Times New Roman" w:hAnsi="Times New Roman" w:cs="Times New Roman"/>
          <w:sz w:val="24"/>
          <w:szCs w:val="24"/>
        </w:rPr>
        <w:t xml:space="preserve">atın alınan yurt dışında yerleşik </w:t>
      </w:r>
      <w:r w:rsidR="003918B7">
        <w:rPr>
          <w:rFonts w:ascii="Times New Roman" w:hAnsi="Times New Roman" w:cs="Times New Roman"/>
          <w:sz w:val="24"/>
          <w:szCs w:val="24"/>
        </w:rPr>
        <w:t>şirkete/</w:t>
      </w:r>
      <w:r w:rsidR="003918B7" w:rsidRPr="005B68AE">
        <w:rPr>
          <w:rFonts w:ascii="Times New Roman" w:hAnsi="Times New Roman" w:cs="Times New Roman"/>
          <w:sz w:val="24"/>
          <w:szCs w:val="24"/>
        </w:rPr>
        <w:t>markaya</w:t>
      </w:r>
      <w:r w:rsidR="003918B7" w:rsidRPr="00C96F27">
        <w:rPr>
          <w:rFonts w:ascii="Times New Roman" w:hAnsi="Times New Roman" w:cs="Times New Roman"/>
          <w:sz w:val="24"/>
          <w:szCs w:val="24"/>
        </w:rPr>
        <w:t xml:space="preserve"> ilişkin </w:t>
      </w:r>
      <w:bookmarkStart w:id="5" w:name="_Hlk236989845"/>
      <w:r w:rsidR="003918B7" w:rsidRPr="00C96F27">
        <w:rPr>
          <w:rFonts w:ascii="Times New Roman" w:hAnsi="Times New Roman" w:cs="Times New Roman"/>
          <w:sz w:val="24"/>
          <w:szCs w:val="24"/>
        </w:rPr>
        <w:t xml:space="preserve">birim kira ve tanıtım desteği </w:t>
      </w:r>
      <w:bookmarkEnd w:id="5"/>
      <w:r w:rsidR="003918B7" w:rsidRPr="00C96F27">
        <w:rPr>
          <w:rFonts w:ascii="Times New Roman" w:hAnsi="Times New Roman" w:cs="Times New Roman"/>
          <w:sz w:val="24"/>
          <w:szCs w:val="24"/>
        </w:rPr>
        <w:t>için Ek-</w:t>
      </w:r>
      <w:r w:rsidR="003918B7" w:rsidRPr="00626174">
        <w:rPr>
          <w:rFonts w:ascii="Times New Roman" w:hAnsi="Times New Roman" w:cs="Times New Roman"/>
          <w:sz w:val="24"/>
          <w:szCs w:val="24"/>
        </w:rPr>
        <w:t>1’de belirtilen belgelerle</w:t>
      </w:r>
      <w:r w:rsidR="003918B7" w:rsidRPr="00C96F27">
        <w:rPr>
          <w:rFonts w:ascii="Times New Roman" w:hAnsi="Times New Roman" w:cs="Times New Roman"/>
          <w:sz w:val="24"/>
          <w:szCs w:val="24"/>
        </w:rPr>
        <w:t xml:space="preserve"> </w:t>
      </w:r>
      <w:r w:rsidR="003918B7" w:rsidRPr="00481C10">
        <w:rPr>
          <w:rFonts w:ascii="Times New Roman" w:hAnsi="Times New Roman" w:cs="Times New Roman"/>
          <w:sz w:val="24"/>
          <w:szCs w:val="24"/>
        </w:rPr>
        <w:t xml:space="preserve">birlikte DYS üzerinden </w:t>
      </w:r>
      <w:r w:rsidR="000E78B3">
        <w:rPr>
          <w:rFonts w:ascii="Times New Roman" w:hAnsi="Times New Roman" w:cs="Times New Roman"/>
          <w:sz w:val="24"/>
          <w:szCs w:val="24"/>
        </w:rPr>
        <w:t>Genel Müdürlüğe</w:t>
      </w:r>
      <w:r w:rsidR="003918B7" w:rsidRPr="00481C10">
        <w:rPr>
          <w:rFonts w:ascii="Times New Roman" w:hAnsi="Times New Roman" w:cs="Times New Roman"/>
          <w:sz w:val="24"/>
          <w:szCs w:val="24"/>
        </w:rPr>
        <w:t xml:space="preserve"> destek kapsamına alınma başvurusu yapılması gerekir.</w:t>
      </w:r>
    </w:p>
    <w:p w14:paraId="61A0896C" w14:textId="46636142" w:rsidR="003918B7"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r w:rsidRPr="00323DBE">
        <w:rPr>
          <w:rFonts w:ascii="Times New Roman" w:hAnsi="Times New Roman" w:cs="Times New Roman"/>
          <w:sz w:val="24"/>
          <w:szCs w:val="24"/>
        </w:rPr>
        <w:t xml:space="preserve">(2) Satın alınan yurt dışında yerleşik şirkete/markaya yönelik başvuru formunda </w:t>
      </w:r>
      <w:r w:rsidR="00626174">
        <w:rPr>
          <w:rFonts w:ascii="Times New Roman" w:hAnsi="Times New Roman" w:cs="Times New Roman"/>
          <w:sz w:val="24"/>
          <w:szCs w:val="24"/>
        </w:rPr>
        <w:t>belirtilen</w:t>
      </w:r>
      <w:r w:rsidRPr="00323DBE">
        <w:rPr>
          <w:rFonts w:ascii="Times New Roman" w:hAnsi="Times New Roman" w:cs="Times New Roman"/>
          <w:sz w:val="24"/>
          <w:szCs w:val="24"/>
        </w:rPr>
        <w:t xml:space="preserve"> ülkelere ilişkin formda sunulan Gümrük Tarife İstatistik Pozisyonu (G.T.İ.P.) kodları</w:t>
      </w:r>
      <w:r w:rsidR="00626174">
        <w:rPr>
          <w:rFonts w:ascii="Times New Roman" w:hAnsi="Times New Roman" w:cs="Times New Roman"/>
          <w:sz w:val="24"/>
          <w:szCs w:val="24"/>
        </w:rPr>
        <w:t xml:space="preserve">nda yer alan </w:t>
      </w:r>
      <w:r w:rsidRPr="00323DBE">
        <w:rPr>
          <w:rFonts w:ascii="Times New Roman" w:hAnsi="Times New Roman" w:cs="Times New Roman"/>
          <w:sz w:val="24"/>
          <w:szCs w:val="24"/>
        </w:rPr>
        <w:t xml:space="preserve">ürünler için birim kira ve tanıtıma ilişkin desteklerden faydalanılır. Başvuru formu revize başvuruları </w:t>
      </w:r>
      <w:r w:rsidR="000E78B3">
        <w:rPr>
          <w:rFonts w:ascii="Times New Roman" w:hAnsi="Times New Roman" w:cs="Times New Roman"/>
          <w:sz w:val="24"/>
          <w:szCs w:val="24"/>
        </w:rPr>
        <w:t>Genel Müdürlükçe</w:t>
      </w:r>
      <w:r w:rsidR="000E78B3" w:rsidRPr="000E78B3">
        <w:rPr>
          <w:rFonts w:ascii="Times New Roman" w:hAnsi="Times New Roman" w:cs="Times New Roman"/>
          <w:sz w:val="24"/>
          <w:szCs w:val="24"/>
        </w:rPr>
        <w:t xml:space="preserve"> </w:t>
      </w:r>
      <w:r w:rsidRPr="00323DBE">
        <w:rPr>
          <w:rFonts w:ascii="Times New Roman" w:hAnsi="Times New Roman" w:cs="Times New Roman"/>
          <w:sz w:val="24"/>
          <w:szCs w:val="24"/>
        </w:rPr>
        <w:t>değerlendirilir.</w:t>
      </w:r>
    </w:p>
    <w:p w14:paraId="66C4D2F1" w14:textId="77777777" w:rsidR="003918B7" w:rsidRPr="00E328DA"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r w:rsidRPr="00E328DA">
        <w:rPr>
          <w:rFonts w:ascii="Times New Roman" w:hAnsi="Times New Roman" w:cs="Times New Roman"/>
          <w:sz w:val="24"/>
          <w:szCs w:val="24"/>
        </w:rPr>
        <w:t>(</w:t>
      </w:r>
      <w:r>
        <w:rPr>
          <w:rFonts w:ascii="Times New Roman" w:hAnsi="Times New Roman" w:cs="Times New Roman"/>
          <w:sz w:val="24"/>
          <w:szCs w:val="24"/>
        </w:rPr>
        <w:t>3</w:t>
      </w:r>
      <w:r w:rsidRPr="00E328DA">
        <w:rPr>
          <w:rFonts w:ascii="Times New Roman" w:hAnsi="Times New Roman" w:cs="Times New Roman"/>
          <w:sz w:val="24"/>
          <w:szCs w:val="24"/>
        </w:rPr>
        <w:t>) Şirket ve Marka Alımları Değerlendirme Komisyonu destek kapsamına alınma başvurusunu;</w:t>
      </w:r>
    </w:p>
    <w:p w14:paraId="27DD582B" w14:textId="67450CD2" w:rsidR="003918B7" w:rsidRPr="00E328DA"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r w:rsidRPr="00E328DA">
        <w:rPr>
          <w:rFonts w:ascii="Times New Roman" w:hAnsi="Times New Roman" w:cs="Times New Roman"/>
          <w:sz w:val="24"/>
          <w:szCs w:val="24"/>
        </w:rPr>
        <w:t>a</w:t>
      </w:r>
      <w:r w:rsidR="0036410B">
        <w:rPr>
          <w:rFonts w:ascii="Times New Roman" w:hAnsi="Times New Roman" w:cs="Times New Roman"/>
          <w:sz w:val="24"/>
          <w:szCs w:val="24"/>
        </w:rPr>
        <w:t>)</w:t>
      </w:r>
      <w:r w:rsidRPr="00E328DA">
        <w:rPr>
          <w:rFonts w:ascii="Times New Roman" w:hAnsi="Times New Roman" w:cs="Times New Roman"/>
          <w:sz w:val="24"/>
          <w:szCs w:val="24"/>
        </w:rPr>
        <w:t xml:space="preserve"> Satın alına</w:t>
      </w:r>
      <w:r>
        <w:rPr>
          <w:rFonts w:ascii="Times New Roman" w:hAnsi="Times New Roman" w:cs="Times New Roman"/>
          <w:sz w:val="24"/>
          <w:szCs w:val="24"/>
        </w:rPr>
        <w:t>n yurt dışına yerleşik</w:t>
      </w:r>
      <w:r w:rsidRPr="00E328DA">
        <w:rPr>
          <w:rFonts w:ascii="Times New Roman" w:hAnsi="Times New Roman" w:cs="Times New Roman"/>
          <w:sz w:val="24"/>
          <w:szCs w:val="24"/>
        </w:rPr>
        <w:t xml:space="preserve"> şirket</w:t>
      </w:r>
      <w:r>
        <w:rPr>
          <w:rFonts w:ascii="Times New Roman" w:hAnsi="Times New Roman" w:cs="Times New Roman"/>
          <w:sz w:val="24"/>
          <w:szCs w:val="24"/>
        </w:rPr>
        <w:t>in/</w:t>
      </w:r>
      <w:r w:rsidRPr="00E328DA">
        <w:rPr>
          <w:rFonts w:ascii="Times New Roman" w:hAnsi="Times New Roman" w:cs="Times New Roman"/>
          <w:sz w:val="24"/>
          <w:szCs w:val="24"/>
        </w:rPr>
        <w:t xml:space="preserve">markanın bulunduğu pazardaki konumu </w:t>
      </w:r>
      <w:r w:rsidRPr="00323DBE">
        <w:rPr>
          <w:rFonts w:ascii="Times New Roman" w:hAnsi="Times New Roman" w:cs="Times New Roman"/>
          <w:sz w:val="24"/>
          <w:szCs w:val="24"/>
        </w:rPr>
        <w:t>ve bilinirliği</w:t>
      </w:r>
      <w:r w:rsidRPr="00E328DA">
        <w:rPr>
          <w:rFonts w:ascii="Times New Roman" w:hAnsi="Times New Roman" w:cs="Times New Roman"/>
          <w:sz w:val="24"/>
          <w:szCs w:val="24"/>
        </w:rPr>
        <w:t xml:space="preserve">, pazar payı, marka gücü, dağıtım ve pazarlama ağı ile belirli bir pazar </w:t>
      </w:r>
      <w:r w:rsidRPr="00323DBE">
        <w:rPr>
          <w:rFonts w:ascii="Times New Roman" w:hAnsi="Times New Roman" w:cs="Times New Roman"/>
          <w:sz w:val="24"/>
          <w:szCs w:val="24"/>
        </w:rPr>
        <w:t>doygunluğuna</w:t>
      </w:r>
      <w:r>
        <w:rPr>
          <w:rFonts w:ascii="Times New Roman" w:hAnsi="Times New Roman" w:cs="Times New Roman"/>
          <w:sz w:val="24"/>
          <w:szCs w:val="24"/>
        </w:rPr>
        <w:t xml:space="preserve"> </w:t>
      </w:r>
      <w:r w:rsidRPr="00E328DA">
        <w:rPr>
          <w:rFonts w:ascii="Times New Roman" w:hAnsi="Times New Roman" w:cs="Times New Roman"/>
          <w:sz w:val="24"/>
          <w:szCs w:val="24"/>
        </w:rPr>
        <w:t>ulaşmış olması,</w:t>
      </w:r>
    </w:p>
    <w:p w14:paraId="718C43AF" w14:textId="5F09C98D" w:rsidR="003918B7" w:rsidRPr="00E328DA"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r w:rsidRPr="00E328DA">
        <w:rPr>
          <w:rFonts w:ascii="Times New Roman" w:hAnsi="Times New Roman" w:cs="Times New Roman"/>
          <w:sz w:val="24"/>
          <w:szCs w:val="24"/>
        </w:rPr>
        <w:t>b) Satın alma sonrasında</w:t>
      </w:r>
      <w:r>
        <w:rPr>
          <w:rFonts w:ascii="Times New Roman" w:hAnsi="Times New Roman" w:cs="Times New Roman"/>
          <w:sz w:val="24"/>
          <w:szCs w:val="24"/>
        </w:rPr>
        <w:t>,</w:t>
      </w:r>
      <w:r w:rsidRPr="00E328DA">
        <w:rPr>
          <w:rFonts w:ascii="Times New Roman" w:hAnsi="Times New Roman" w:cs="Times New Roman"/>
          <w:sz w:val="24"/>
          <w:szCs w:val="24"/>
        </w:rPr>
        <w:t xml:space="preserve"> ihracatın artırılması, yeni pazarlara erişim sağlanması, yurt dışı pazar payının geliştirilmesi ile uluslararasılaşmaya ve ülke ekonomisine sağlanacak katkı,</w:t>
      </w:r>
    </w:p>
    <w:p w14:paraId="2D0D7727" w14:textId="77777777" w:rsidR="003918B7" w:rsidRPr="00E328DA"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E328DA">
        <w:rPr>
          <w:rFonts w:ascii="Times New Roman" w:hAnsi="Times New Roman" w:cs="Times New Roman"/>
          <w:sz w:val="24"/>
          <w:szCs w:val="24"/>
        </w:rPr>
        <w:t>hususlarını</w:t>
      </w:r>
      <w:proofErr w:type="gramEnd"/>
      <w:r w:rsidRPr="00E328DA">
        <w:rPr>
          <w:rFonts w:ascii="Times New Roman" w:hAnsi="Times New Roman" w:cs="Times New Roman"/>
          <w:sz w:val="24"/>
          <w:szCs w:val="24"/>
        </w:rPr>
        <w:t xml:space="preserve"> dikkate alarak değerlendirir.</w:t>
      </w:r>
    </w:p>
    <w:p w14:paraId="78A0E044" w14:textId="77777777" w:rsidR="003918B7" w:rsidRDefault="003918B7" w:rsidP="003918B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(4)</w:t>
      </w:r>
      <w:r w:rsidRPr="008E50A9">
        <w:rPr>
          <w:rFonts w:ascii="Times New Roman" w:hAnsi="Times New Roman" w:cs="Times New Roman"/>
          <w:sz w:val="24"/>
          <w:szCs w:val="24"/>
        </w:rPr>
        <w:t xml:space="preserve"> Satın alınan yurt dışında yerleşik şirkete veya markaya ilişkin birim kira ve tanıtım giderlerinin desteklenebilmesi için;</w:t>
      </w:r>
    </w:p>
    <w:p w14:paraId="4EC88D62" w14:textId="15860A54" w:rsidR="003918B7" w:rsidRPr="008E50A9"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a</w:t>
      </w:r>
      <w:r w:rsidRPr="008E50A9">
        <w:rPr>
          <w:rFonts w:ascii="Times New Roman" w:hAnsi="Times New Roman" w:cs="Times New Roman"/>
          <w:sz w:val="24"/>
          <w:szCs w:val="24"/>
        </w:rPr>
        <w:t xml:space="preserve">) Şirket satın alımlarında, satın alınan şirketin ön onay başvurusu tarihi itibarıyla </w:t>
      </w:r>
      <w:r w:rsidRPr="00323DBE">
        <w:rPr>
          <w:rFonts w:ascii="Times New Roman" w:hAnsi="Times New Roman" w:cs="Times New Roman"/>
          <w:sz w:val="24"/>
          <w:szCs w:val="24"/>
        </w:rPr>
        <w:t>yerleşik olduğu ülkede</w:t>
      </w:r>
      <w:r w:rsidRPr="008E50A9">
        <w:rPr>
          <w:rFonts w:ascii="Times New Roman" w:hAnsi="Times New Roman" w:cs="Times New Roman"/>
          <w:sz w:val="24"/>
          <w:szCs w:val="24"/>
        </w:rPr>
        <w:t xml:space="preserve"> en az 5 yıldır tescilli ve tescilinin geçerliliğini koru</w:t>
      </w:r>
      <w:r>
        <w:rPr>
          <w:rFonts w:ascii="Times New Roman" w:hAnsi="Times New Roman" w:cs="Times New Roman"/>
          <w:sz w:val="24"/>
          <w:szCs w:val="24"/>
        </w:rPr>
        <w:t>yan</w:t>
      </w:r>
      <w:r w:rsidRPr="008E50A9">
        <w:rPr>
          <w:rFonts w:ascii="Times New Roman" w:hAnsi="Times New Roman" w:cs="Times New Roman"/>
          <w:sz w:val="24"/>
          <w:szCs w:val="24"/>
        </w:rPr>
        <w:t xml:space="preserve"> bir markaya sahip olması,</w:t>
      </w:r>
    </w:p>
    <w:p w14:paraId="7EE4CC07" w14:textId="524705C4" w:rsidR="003918B7"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b</w:t>
      </w:r>
      <w:r w:rsidRPr="008E50A9">
        <w:rPr>
          <w:rFonts w:ascii="Times New Roman" w:hAnsi="Times New Roman" w:cs="Times New Roman"/>
          <w:sz w:val="24"/>
          <w:szCs w:val="24"/>
        </w:rPr>
        <w:t>) Marka satın alımlarında, satın alınan markanın ön onay başvurusu tarihi itibarıyla tescilli olduğu ülkede en az 5 yıldır tescilli olması ve tescilinin geçerliliğini koruması</w:t>
      </w:r>
      <w:r>
        <w:rPr>
          <w:rFonts w:ascii="Times New Roman" w:hAnsi="Times New Roman" w:cs="Times New Roman"/>
          <w:sz w:val="24"/>
          <w:szCs w:val="24"/>
        </w:rPr>
        <w:t xml:space="preserve"> </w:t>
      </w:r>
      <w:r w:rsidRPr="008E50A9">
        <w:rPr>
          <w:rFonts w:ascii="Times New Roman" w:hAnsi="Times New Roman" w:cs="Times New Roman"/>
          <w:sz w:val="24"/>
          <w:szCs w:val="24"/>
        </w:rPr>
        <w:t>gerekir.</w:t>
      </w:r>
    </w:p>
    <w:p w14:paraId="2A742A2C" w14:textId="77777777" w:rsidR="003918B7" w:rsidRDefault="003918B7" w:rsidP="003918B7">
      <w:pPr>
        <w:pStyle w:val="GvdeMetni"/>
        <w:spacing w:after="120"/>
        <w:ind w:right="113" w:firstLine="567"/>
        <w:jc w:val="both"/>
      </w:pPr>
      <w:r>
        <w:t>(5) Satın alınan</w:t>
      </w:r>
      <w:r w:rsidRPr="00425D79">
        <w:t xml:space="preserve"> marka</w:t>
      </w:r>
      <w:r>
        <w:t>nın;</w:t>
      </w:r>
      <w:r w:rsidRPr="00425D79">
        <w:t xml:space="preserve"> yurt içi ve yurt dışı marka tescillerinin aynı şirket adına olması kaydıyla</w:t>
      </w:r>
      <w:r>
        <w:t>,</w:t>
      </w:r>
      <w:r w:rsidRPr="00425D79">
        <w:t xml:space="preserve"> başvuru sahibi şirket</w:t>
      </w:r>
      <w:r>
        <w:t xml:space="preserve">e, </w:t>
      </w:r>
      <w:r w:rsidRPr="00C96F27">
        <w:t>bu şirketle organik bağı olan yurt içi şirket</w:t>
      </w:r>
      <w:r>
        <w:t>e</w:t>
      </w:r>
      <w:r w:rsidRPr="00C96F27">
        <w:t xml:space="preserve"> ya da aynı holding/şirketler topluluğu bünyesinde yer alan bir yurt içi şirketi</w:t>
      </w:r>
      <w:r>
        <w:t xml:space="preserve">ne ait </w:t>
      </w:r>
      <w:r w:rsidRPr="00425D79">
        <w:t>olması</w:t>
      </w:r>
      <w:r>
        <w:t xml:space="preserve"> gerekir.</w:t>
      </w:r>
    </w:p>
    <w:p w14:paraId="458296C0" w14:textId="7BF56CF4" w:rsidR="003918B7" w:rsidRDefault="00442C1E" w:rsidP="000832DC">
      <w:pPr>
        <w:ind w:firstLine="567"/>
        <w:jc w:val="both"/>
        <w:rPr>
          <w:rFonts w:ascii="Times New Roman" w:hAnsi="Times New Roman" w:cs="Times New Roman"/>
          <w:sz w:val="24"/>
          <w:szCs w:val="24"/>
        </w:rPr>
      </w:pPr>
      <w:r w:rsidRPr="00C96F27">
        <w:rPr>
          <w:rFonts w:ascii="Times New Roman" w:hAnsi="Times New Roman" w:cs="Times New Roman"/>
          <w:sz w:val="24"/>
          <w:szCs w:val="24"/>
        </w:rPr>
        <w:t>(</w:t>
      </w:r>
      <w:r>
        <w:rPr>
          <w:rFonts w:ascii="Times New Roman" w:hAnsi="Times New Roman" w:cs="Times New Roman"/>
          <w:sz w:val="24"/>
          <w:szCs w:val="24"/>
        </w:rPr>
        <w:t>6</w:t>
      </w:r>
      <w:r w:rsidRPr="00C96F27">
        <w:rPr>
          <w:rFonts w:ascii="Times New Roman" w:hAnsi="Times New Roman" w:cs="Times New Roman"/>
          <w:sz w:val="24"/>
          <w:szCs w:val="24"/>
        </w:rPr>
        <w:t xml:space="preserve">) </w:t>
      </w:r>
      <w:r>
        <w:rPr>
          <w:rFonts w:ascii="Times New Roman" w:hAnsi="Times New Roman" w:cs="Times New Roman"/>
          <w:sz w:val="24"/>
          <w:szCs w:val="24"/>
        </w:rPr>
        <w:t>Kendisi veya markası s</w:t>
      </w:r>
      <w:r w:rsidRPr="00C96F27">
        <w:rPr>
          <w:rFonts w:ascii="Times New Roman" w:hAnsi="Times New Roman" w:cs="Times New Roman"/>
          <w:sz w:val="24"/>
          <w:szCs w:val="24"/>
        </w:rPr>
        <w:t>atın alınan yurt dışı</w:t>
      </w:r>
      <w:r>
        <w:rPr>
          <w:rFonts w:ascii="Times New Roman" w:hAnsi="Times New Roman" w:cs="Times New Roman"/>
          <w:sz w:val="24"/>
          <w:szCs w:val="24"/>
        </w:rPr>
        <w:t xml:space="preserve">nda yerleşik şirket veya </w:t>
      </w:r>
      <w:r w:rsidRPr="00C96F27">
        <w:rPr>
          <w:rFonts w:ascii="Times New Roman" w:hAnsi="Times New Roman" w:cs="Times New Roman"/>
          <w:sz w:val="24"/>
          <w:szCs w:val="24"/>
        </w:rPr>
        <w:t>şirketin ortakları ile destek başvurusunda bulunan şirket</w:t>
      </w:r>
      <w:r>
        <w:rPr>
          <w:rFonts w:ascii="Times New Roman" w:hAnsi="Times New Roman" w:cs="Times New Roman"/>
          <w:sz w:val="24"/>
          <w:szCs w:val="24"/>
        </w:rPr>
        <w:t xml:space="preserve"> veya </w:t>
      </w:r>
      <w:r w:rsidRPr="00C96F27">
        <w:rPr>
          <w:rFonts w:ascii="Times New Roman" w:hAnsi="Times New Roman" w:cs="Times New Roman"/>
          <w:sz w:val="24"/>
          <w:szCs w:val="24"/>
        </w:rPr>
        <w:t xml:space="preserve">şirketin ortaklarının </w:t>
      </w:r>
      <w:r w:rsidRPr="00442C1E">
        <w:rPr>
          <w:rFonts w:ascii="Times New Roman" w:hAnsi="Times New Roman" w:cs="Times New Roman"/>
          <w:sz w:val="24"/>
          <w:szCs w:val="24"/>
        </w:rPr>
        <w:t>ticari faaliyetlerin olağan seyri</w:t>
      </w:r>
      <w:r>
        <w:rPr>
          <w:rFonts w:ascii="Times New Roman" w:hAnsi="Times New Roman" w:cs="Times New Roman"/>
          <w:sz w:val="24"/>
          <w:szCs w:val="24"/>
        </w:rPr>
        <w:t xml:space="preserve"> dışında (</w:t>
      </w:r>
      <w:r w:rsidRPr="00442C1E">
        <w:rPr>
          <w:rFonts w:ascii="Times New Roman" w:hAnsi="Times New Roman" w:cs="Times New Roman"/>
          <w:sz w:val="24"/>
          <w:szCs w:val="24"/>
        </w:rPr>
        <w:t>distribütörlük, tedarikçilik, müşterilik, lisans/</w:t>
      </w:r>
      <w:proofErr w:type="spellStart"/>
      <w:r w:rsidRPr="00442C1E">
        <w:rPr>
          <w:rFonts w:ascii="Times New Roman" w:hAnsi="Times New Roman" w:cs="Times New Roman"/>
          <w:sz w:val="24"/>
          <w:szCs w:val="24"/>
        </w:rPr>
        <w:t>franchise</w:t>
      </w:r>
      <w:proofErr w:type="spellEnd"/>
      <w:r>
        <w:rPr>
          <w:rFonts w:ascii="Times New Roman" w:hAnsi="Times New Roman" w:cs="Times New Roman"/>
          <w:sz w:val="24"/>
          <w:szCs w:val="24"/>
        </w:rPr>
        <w:t xml:space="preserve"> vb.) </w:t>
      </w:r>
      <w:r w:rsidRPr="00C96F27">
        <w:rPr>
          <w:rFonts w:ascii="Times New Roman" w:hAnsi="Times New Roman" w:cs="Times New Roman"/>
          <w:sz w:val="24"/>
          <w:szCs w:val="24"/>
        </w:rPr>
        <w:t xml:space="preserve">ilişkili kişi olmaları halinde, müracaat destek kapsamında değerlendirilmez. </w:t>
      </w:r>
    </w:p>
    <w:p w14:paraId="3DDE2981" w14:textId="5DF2C916" w:rsidR="003918B7" w:rsidRPr="00C96F27"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r w:rsidRPr="00C96F27">
        <w:rPr>
          <w:rFonts w:ascii="Times New Roman" w:hAnsi="Times New Roman" w:cs="Times New Roman"/>
          <w:sz w:val="24"/>
          <w:szCs w:val="24"/>
        </w:rPr>
        <w:t>(</w:t>
      </w:r>
      <w:r w:rsidR="00626174">
        <w:rPr>
          <w:rFonts w:ascii="Times New Roman" w:hAnsi="Times New Roman" w:cs="Times New Roman"/>
          <w:sz w:val="24"/>
          <w:szCs w:val="24"/>
        </w:rPr>
        <w:t>7</w:t>
      </w:r>
      <w:r w:rsidRPr="00C96F27">
        <w:rPr>
          <w:rFonts w:ascii="Times New Roman" w:hAnsi="Times New Roman" w:cs="Times New Roman"/>
          <w:sz w:val="24"/>
          <w:szCs w:val="24"/>
        </w:rPr>
        <w:t xml:space="preserve">) </w:t>
      </w:r>
      <w:r w:rsidR="000E78B3">
        <w:rPr>
          <w:rFonts w:ascii="Times New Roman" w:hAnsi="Times New Roman" w:cs="Times New Roman"/>
          <w:sz w:val="24"/>
          <w:szCs w:val="24"/>
        </w:rPr>
        <w:t>Genel Müdürlükçe</w:t>
      </w:r>
      <w:r w:rsidR="000E78B3" w:rsidRPr="000E78B3">
        <w:rPr>
          <w:rFonts w:ascii="Times New Roman" w:hAnsi="Times New Roman" w:cs="Times New Roman"/>
          <w:sz w:val="24"/>
          <w:szCs w:val="24"/>
        </w:rPr>
        <w:t xml:space="preserve"> </w:t>
      </w:r>
      <w:r w:rsidRPr="008E50A9">
        <w:rPr>
          <w:rFonts w:ascii="Times New Roman" w:hAnsi="Times New Roman" w:cs="Times New Roman"/>
          <w:sz w:val="24"/>
          <w:szCs w:val="24"/>
        </w:rPr>
        <w:t>talep edilmesi halinde, ön onay konusu markaya ilişkin Marka Değerleme Raporu</w:t>
      </w:r>
      <w:r>
        <w:rPr>
          <w:rFonts w:ascii="Times New Roman" w:hAnsi="Times New Roman" w:cs="Times New Roman"/>
          <w:sz w:val="24"/>
          <w:szCs w:val="24"/>
        </w:rPr>
        <w:t xml:space="preserve"> </w:t>
      </w:r>
      <w:r w:rsidRPr="008E50A9">
        <w:rPr>
          <w:rFonts w:ascii="Times New Roman" w:hAnsi="Times New Roman" w:cs="Times New Roman"/>
          <w:sz w:val="24"/>
          <w:szCs w:val="24"/>
        </w:rPr>
        <w:t>sunulur.</w:t>
      </w:r>
      <w:r>
        <w:rPr>
          <w:rFonts w:ascii="Times New Roman" w:hAnsi="Times New Roman" w:cs="Times New Roman"/>
          <w:sz w:val="24"/>
          <w:szCs w:val="24"/>
        </w:rPr>
        <w:t xml:space="preserve"> </w:t>
      </w:r>
      <w:r w:rsidRPr="00C96F27">
        <w:rPr>
          <w:rFonts w:ascii="Times New Roman" w:hAnsi="Times New Roman" w:cs="Times New Roman"/>
          <w:sz w:val="24"/>
          <w:szCs w:val="24"/>
        </w:rPr>
        <w:t xml:space="preserve">Marka Değerleme Raporu, </w:t>
      </w:r>
      <w:r w:rsidR="000E78B3">
        <w:rPr>
          <w:rFonts w:ascii="Times New Roman" w:hAnsi="Times New Roman" w:cs="Times New Roman"/>
          <w:sz w:val="24"/>
          <w:szCs w:val="24"/>
        </w:rPr>
        <w:t>Genel Müdürlük</w:t>
      </w:r>
      <w:r w:rsidRPr="00C96F27">
        <w:rPr>
          <w:rFonts w:ascii="Times New Roman" w:hAnsi="Times New Roman" w:cs="Times New Roman"/>
          <w:sz w:val="24"/>
          <w:szCs w:val="24"/>
        </w:rPr>
        <w:t xml:space="preserve"> tarafından yetkilendirilmiş olan TURQUALITY® yönetim danışmanlığı firmaları veya, </w:t>
      </w:r>
    </w:p>
    <w:p w14:paraId="0EEB06F8"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6977080C" w14:textId="0623EB4F"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a) ISO 10668 (Markaların Finansal Açıdan Değerlemesine İlişkin Gerekli Hususları Düzenleyen Uluslararası Standar</w:t>
      </w:r>
      <w:r w:rsidR="00626174">
        <w:rPr>
          <w:rFonts w:ascii="Times New Roman" w:hAnsi="Times New Roman" w:cs="Times New Roman"/>
          <w:sz w:val="24"/>
          <w:szCs w:val="24"/>
        </w:rPr>
        <w:t>t</w:t>
      </w:r>
      <w:r w:rsidRPr="00C96F27">
        <w:rPr>
          <w:rFonts w:ascii="Times New Roman" w:hAnsi="Times New Roman" w:cs="Times New Roman"/>
          <w:sz w:val="24"/>
          <w:szCs w:val="24"/>
        </w:rPr>
        <w:t xml:space="preserve">), International </w:t>
      </w:r>
      <w:proofErr w:type="spellStart"/>
      <w:r w:rsidRPr="00C96F27">
        <w:rPr>
          <w:rFonts w:ascii="Times New Roman" w:hAnsi="Times New Roman" w:cs="Times New Roman"/>
          <w:sz w:val="24"/>
          <w:szCs w:val="24"/>
        </w:rPr>
        <w:t>Valuation</w:t>
      </w:r>
      <w:proofErr w:type="spellEnd"/>
      <w:r w:rsidRPr="00C96F27">
        <w:rPr>
          <w:rFonts w:ascii="Times New Roman" w:hAnsi="Times New Roman" w:cs="Times New Roman"/>
          <w:sz w:val="24"/>
          <w:szCs w:val="24"/>
        </w:rPr>
        <w:t xml:space="preserve"> </w:t>
      </w:r>
      <w:proofErr w:type="spellStart"/>
      <w:r w:rsidRPr="00C96F27">
        <w:rPr>
          <w:rFonts w:ascii="Times New Roman" w:hAnsi="Times New Roman" w:cs="Times New Roman"/>
          <w:sz w:val="24"/>
          <w:szCs w:val="24"/>
        </w:rPr>
        <w:t>Standards</w:t>
      </w:r>
      <w:proofErr w:type="spellEnd"/>
      <w:r w:rsidRPr="00C96F27">
        <w:rPr>
          <w:rFonts w:ascii="Times New Roman" w:hAnsi="Times New Roman" w:cs="Times New Roman"/>
          <w:sz w:val="24"/>
          <w:szCs w:val="24"/>
        </w:rPr>
        <w:t xml:space="preserve"> </w:t>
      </w:r>
      <w:proofErr w:type="spellStart"/>
      <w:r w:rsidRPr="00C96F27">
        <w:rPr>
          <w:rFonts w:ascii="Times New Roman" w:hAnsi="Times New Roman" w:cs="Times New Roman"/>
          <w:sz w:val="24"/>
          <w:szCs w:val="24"/>
        </w:rPr>
        <w:t>Council</w:t>
      </w:r>
      <w:proofErr w:type="spellEnd"/>
      <w:r w:rsidRPr="00C96F27">
        <w:rPr>
          <w:rFonts w:ascii="Times New Roman" w:hAnsi="Times New Roman" w:cs="Times New Roman"/>
          <w:sz w:val="24"/>
          <w:szCs w:val="24"/>
        </w:rPr>
        <w:t xml:space="preserve">-IVSC (Uluslararası Değerleme Standartları Komitesi) tarafından ortaya konan uluslararası standartlar ve Sermaye Piyasası Kurulu’nun 11.04.2019 tarih ve 21/500 sayılı Kararı uyarınca ilan edilmiş olan “Gayrimenkul Dışındaki Varlıkların Sermaye Piyasası Mevzuatı Kapsamındaki Değerlemelerinde Uyulacak Esaslar” çerçevesinde faaliyet gösteren, </w:t>
      </w:r>
    </w:p>
    <w:p w14:paraId="167C97CB"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44D7FBA5" w14:textId="77777777"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b) Marka değerlemeye ilişkin uluslararası ve yerel düzeyde danışmanlık tecrübesine ve farklı ülkelerdeki uygulamalar konusunda bilgi birikimine sahip olan, </w:t>
      </w:r>
    </w:p>
    <w:p w14:paraId="2CDDCBEC"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53E4F48D" w14:textId="77777777"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c) Finansal, ticari, hukuki ve yönetim danışmanlığı verecek departmanları bulunan, </w:t>
      </w:r>
    </w:p>
    <w:p w14:paraId="11869A92"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73E4823E" w14:textId="77777777" w:rsidR="003918B7" w:rsidRPr="00C96F27" w:rsidRDefault="003918B7" w:rsidP="003918B7">
      <w:pPr>
        <w:spacing w:after="0" w:line="240" w:lineRule="auto"/>
        <w:ind w:firstLine="567"/>
        <w:jc w:val="both"/>
        <w:rPr>
          <w:rFonts w:ascii="Times New Roman" w:hAnsi="Times New Roman" w:cs="Times New Roman"/>
          <w:sz w:val="24"/>
          <w:szCs w:val="24"/>
        </w:rPr>
      </w:pPr>
      <w:proofErr w:type="gramStart"/>
      <w:r w:rsidRPr="00C96F27">
        <w:rPr>
          <w:rFonts w:ascii="Times New Roman" w:hAnsi="Times New Roman" w:cs="Times New Roman"/>
          <w:sz w:val="24"/>
          <w:szCs w:val="24"/>
        </w:rPr>
        <w:t>ç</w:t>
      </w:r>
      <w:proofErr w:type="gramEnd"/>
      <w:r w:rsidRPr="00C96F27">
        <w:rPr>
          <w:rFonts w:ascii="Times New Roman" w:hAnsi="Times New Roman" w:cs="Times New Roman"/>
          <w:sz w:val="24"/>
          <w:szCs w:val="24"/>
        </w:rPr>
        <w:t xml:space="preserve">) Fiilen ve kesintisiz olarak en az 5 yıldır faaliyette bulunan, </w:t>
      </w:r>
    </w:p>
    <w:p w14:paraId="20656F00"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6E600AD2" w14:textId="77777777"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d) Raporu hazırlayacak danışmanları, marka değerlemeye yönelik en az 5 yıllık danışmanlık tecrübesine sahip olan danışmanlık firmaları tarafından hazırlanır.</w:t>
      </w:r>
    </w:p>
    <w:p w14:paraId="758C007D" w14:textId="77777777" w:rsidR="003918B7" w:rsidRPr="00C96F27" w:rsidRDefault="003918B7" w:rsidP="003918B7">
      <w:pPr>
        <w:spacing w:after="0" w:line="240" w:lineRule="auto"/>
        <w:ind w:firstLine="708"/>
        <w:jc w:val="both"/>
        <w:rPr>
          <w:rFonts w:ascii="Times New Roman" w:hAnsi="Times New Roman" w:cs="Times New Roman"/>
          <w:sz w:val="24"/>
          <w:szCs w:val="24"/>
        </w:rPr>
      </w:pPr>
    </w:p>
    <w:p w14:paraId="16FBB253" w14:textId="03F6EFC3"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w:t>
      </w:r>
      <w:r w:rsidR="00626174">
        <w:rPr>
          <w:rFonts w:ascii="Times New Roman" w:hAnsi="Times New Roman" w:cs="Times New Roman"/>
          <w:sz w:val="24"/>
          <w:szCs w:val="24"/>
        </w:rPr>
        <w:t>8</w:t>
      </w:r>
      <w:r w:rsidRPr="00C96F27">
        <w:rPr>
          <w:rFonts w:ascii="Times New Roman" w:hAnsi="Times New Roman" w:cs="Times New Roman"/>
          <w:sz w:val="24"/>
          <w:szCs w:val="24"/>
        </w:rPr>
        <w:t xml:space="preserve">) Marka Değerleme Raporunun aşağıdaki hususları içermesi gerekir. </w:t>
      </w:r>
    </w:p>
    <w:p w14:paraId="50F4D7D1"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5C085992" w14:textId="77777777"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a) Marka değerlemesinde kullanılan yöntem ve yöntemin kullanılış nedeni, </w:t>
      </w:r>
    </w:p>
    <w:p w14:paraId="47611E6A"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73D8A351" w14:textId="77777777"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b) Markası satın alınacak şirketin piyasa değeri ve münhasıran marka değeri, </w:t>
      </w:r>
    </w:p>
    <w:p w14:paraId="58FE6052"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31C21A68" w14:textId="77777777" w:rsidR="003918B7" w:rsidRPr="00C96F27" w:rsidRDefault="003918B7" w:rsidP="003918B7">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c) Markası satın alınacak şirketin mevcut finansal durumu/karlılığı,</w:t>
      </w:r>
    </w:p>
    <w:p w14:paraId="7E7BE1D7" w14:textId="77777777" w:rsidR="003918B7" w:rsidRPr="00C96F27" w:rsidRDefault="003918B7" w:rsidP="003918B7">
      <w:pPr>
        <w:spacing w:after="0" w:line="240" w:lineRule="auto"/>
        <w:ind w:firstLine="709"/>
        <w:jc w:val="both"/>
        <w:rPr>
          <w:rFonts w:ascii="Times New Roman" w:hAnsi="Times New Roman" w:cs="Times New Roman"/>
          <w:sz w:val="24"/>
          <w:szCs w:val="24"/>
        </w:rPr>
      </w:pPr>
    </w:p>
    <w:p w14:paraId="4452AC09" w14:textId="5B239966" w:rsidR="00E752B1" w:rsidRDefault="003918B7" w:rsidP="003918B7">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C96F27">
        <w:rPr>
          <w:rFonts w:ascii="Times New Roman" w:hAnsi="Times New Roman" w:cs="Times New Roman"/>
          <w:sz w:val="24"/>
          <w:szCs w:val="24"/>
        </w:rPr>
        <w:t>ç</w:t>
      </w:r>
      <w:proofErr w:type="gramEnd"/>
      <w:r w:rsidRPr="00C96F27">
        <w:rPr>
          <w:rFonts w:ascii="Times New Roman" w:hAnsi="Times New Roman" w:cs="Times New Roman"/>
          <w:sz w:val="24"/>
          <w:szCs w:val="24"/>
        </w:rPr>
        <w:t>) Markası satın alınacak şirketin iş modeli, personel, tedarikçi ve müşteri yapısı hakkında detaylı bilgi.</w:t>
      </w:r>
    </w:p>
    <w:p w14:paraId="0ADC0BED" w14:textId="77777777" w:rsidR="00E752B1" w:rsidRDefault="00E752B1" w:rsidP="00204D6F">
      <w:pPr>
        <w:spacing w:after="0" w:line="240" w:lineRule="auto"/>
        <w:ind w:firstLine="567"/>
        <w:jc w:val="both"/>
        <w:rPr>
          <w:rFonts w:ascii="Times New Roman" w:hAnsi="Times New Roman" w:cs="Times New Roman"/>
          <w:sz w:val="24"/>
          <w:szCs w:val="24"/>
        </w:rPr>
      </w:pPr>
    </w:p>
    <w:p w14:paraId="3C06CA26" w14:textId="77777777" w:rsidR="00442C1E" w:rsidRDefault="00442C1E" w:rsidP="00204D6F">
      <w:pPr>
        <w:spacing w:after="0" w:line="240" w:lineRule="auto"/>
        <w:ind w:firstLine="567"/>
        <w:jc w:val="both"/>
        <w:rPr>
          <w:rFonts w:ascii="Times New Roman" w:hAnsi="Times New Roman" w:cs="Times New Roman"/>
          <w:sz w:val="24"/>
          <w:szCs w:val="24"/>
        </w:rPr>
      </w:pPr>
    </w:p>
    <w:p w14:paraId="0CAFBC78" w14:textId="77777777" w:rsidR="00442C1E" w:rsidRDefault="00442C1E" w:rsidP="00204D6F">
      <w:pPr>
        <w:spacing w:after="0" w:line="240" w:lineRule="auto"/>
        <w:ind w:firstLine="567"/>
        <w:jc w:val="both"/>
        <w:rPr>
          <w:rFonts w:ascii="Times New Roman" w:hAnsi="Times New Roman" w:cs="Times New Roman"/>
          <w:sz w:val="24"/>
          <w:szCs w:val="24"/>
        </w:rPr>
      </w:pPr>
    </w:p>
    <w:p w14:paraId="3341825F" w14:textId="4FA0F2A3" w:rsidR="00577D08" w:rsidRPr="000832DC" w:rsidRDefault="00B54343" w:rsidP="00577D08">
      <w:pPr>
        <w:jc w:val="both"/>
        <w:rPr>
          <w:rFonts w:ascii="Times New Roman" w:hAnsi="Times New Roman" w:cs="Times New Roman"/>
          <w:sz w:val="24"/>
          <w:szCs w:val="24"/>
        </w:rPr>
      </w:pPr>
      <w:r w:rsidRPr="00577D08">
        <w:rPr>
          <w:rFonts w:ascii="Times New Roman" w:hAnsi="Times New Roman" w:cs="Times New Roman"/>
          <w:sz w:val="24"/>
          <w:szCs w:val="24"/>
        </w:rPr>
        <w:t xml:space="preserve">        </w:t>
      </w:r>
      <w:r w:rsidR="00577D08" w:rsidRPr="000832DC">
        <w:rPr>
          <w:rFonts w:ascii="Times New Roman" w:hAnsi="Times New Roman" w:cs="Times New Roman"/>
          <w:sz w:val="24"/>
          <w:szCs w:val="24"/>
        </w:rPr>
        <w:t xml:space="preserve">(9) Birim kira ve tanıtım desteğine ilişkin destek kapsamına alınma başvurularında </w:t>
      </w:r>
      <w:r w:rsidR="000E78B3">
        <w:rPr>
          <w:rFonts w:ascii="Times New Roman" w:hAnsi="Times New Roman" w:cs="Times New Roman"/>
          <w:sz w:val="24"/>
          <w:szCs w:val="24"/>
        </w:rPr>
        <w:t>Genel Müdürlükçe</w:t>
      </w:r>
      <w:r w:rsidR="000E78B3" w:rsidRPr="000E78B3">
        <w:rPr>
          <w:rFonts w:ascii="Times New Roman" w:hAnsi="Times New Roman" w:cs="Times New Roman"/>
          <w:sz w:val="24"/>
          <w:szCs w:val="24"/>
        </w:rPr>
        <w:t xml:space="preserve"> </w:t>
      </w:r>
      <w:r w:rsidR="00577D08" w:rsidRPr="000832DC">
        <w:rPr>
          <w:rFonts w:ascii="Times New Roman" w:hAnsi="Times New Roman" w:cs="Times New Roman"/>
          <w:sz w:val="24"/>
          <w:szCs w:val="24"/>
        </w:rPr>
        <w:t>talep edilen eksik bilgi ve belgelerin, şirkete bildirildiği tarihten itibaren 6 ay içinde tamamlanmaması halinde başvuru reddedilir.</w:t>
      </w:r>
      <w:r w:rsidR="007E0943" w:rsidRPr="000832DC">
        <w:rPr>
          <w:rFonts w:ascii="Times New Roman" w:hAnsi="Times New Roman" w:cs="Times New Roman"/>
          <w:sz w:val="24"/>
          <w:szCs w:val="24"/>
        </w:rPr>
        <w:t xml:space="preserve"> Destek kapsamına alınma başvurusu reddedilen şirketler tarafından 2 ay içerisinde yeni başvuru yapılamaz.</w:t>
      </w:r>
    </w:p>
    <w:p w14:paraId="6483FAD8" w14:textId="05BD356A" w:rsidR="00577D08" w:rsidRDefault="00577D08" w:rsidP="00577D08">
      <w:pPr>
        <w:ind w:firstLine="567"/>
        <w:jc w:val="both"/>
        <w:rPr>
          <w:rFonts w:ascii="Times New Roman" w:hAnsi="Times New Roman" w:cs="Times New Roman"/>
          <w:sz w:val="24"/>
          <w:szCs w:val="24"/>
        </w:rPr>
      </w:pPr>
      <w:r w:rsidRPr="000832DC">
        <w:rPr>
          <w:rFonts w:ascii="Times New Roman" w:hAnsi="Times New Roman" w:cs="Times New Roman"/>
          <w:sz w:val="24"/>
          <w:szCs w:val="24"/>
        </w:rPr>
        <w:t>(10) Birim kira ve tanıtım desteği kapsamına alınan şirketler, kesintisiz 1 yıl süreyle birim kira veya tanıtım desteğine ilişkin destek başvurusunda bulunmamaları halinde destek kapsamından çıkarılır.</w:t>
      </w:r>
      <w:r w:rsidR="007E0943" w:rsidRPr="000832DC">
        <w:rPr>
          <w:rFonts w:ascii="Times New Roman" w:hAnsi="Times New Roman" w:cs="Times New Roman"/>
          <w:sz w:val="24"/>
          <w:szCs w:val="24"/>
        </w:rPr>
        <w:t xml:space="preserve"> Bu fıkra hükümleri çerçevesinde destek kapsamından çıkarılan şirketler tarafından 2 ay içerisinde yeni başvuru yapılamaz.</w:t>
      </w:r>
    </w:p>
    <w:p w14:paraId="3E179E6A" w14:textId="12B27D77" w:rsidR="00B54343" w:rsidRPr="00B54343" w:rsidRDefault="00B54343" w:rsidP="00577D08">
      <w:pPr>
        <w:ind w:firstLine="567"/>
        <w:rPr>
          <w:rFonts w:ascii="Times New Roman" w:hAnsi="Times New Roman" w:cs="Times New Roman"/>
          <w:b/>
          <w:bCs/>
          <w:sz w:val="24"/>
          <w:szCs w:val="24"/>
        </w:rPr>
      </w:pPr>
      <w:r>
        <w:rPr>
          <w:rFonts w:ascii="Times New Roman" w:hAnsi="Times New Roman" w:cs="Times New Roman"/>
          <w:b/>
          <w:bCs/>
          <w:sz w:val="24"/>
          <w:szCs w:val="24"/>
        </w:rPr>
        <w:t xml:space="preserve">Birim </w:t>
      </w:r>
      <w:r w:rsidR="00B92889">
        <w:rPr>
          <w:rFonts w:ascii="Times New Roman" w:hAnsi="Times New Roman" w:cs="Times New Roman"/>
          <w:b/>
          <w:bCs/>
          <w:sz w:val="24"/>
          <w:szCs w:val="24"/>
        </w:rPr>
        <w:t>k</w:t>
      </w:r>
      <w:r>
        <w:rPr>
          <w:rFonts w:ascii="Times New Roman" w:hAnsi="Times New Roman" w:cs="Times New Roman"/>
          <w:b/>
          <w:bCs/>
          <w:sz w:val="24"/>
          <w:szCs w:val="24"/>
        </w:rPr>
        <w:t>ira</w:t>
      </w:r>
      <w:r w:rsidRPr="00C96F27">
        <w:rPr>
          <w:rFonts w:ascii="Times New Roman" w:hAnsi="Times New Roman" w:cs="Times New Roman"/>
          <w:b/>
          <w:bCs/>
          <w:sz w:val="24"/>
          <w:szCs w:val="24"/>
        </w:rPr>
        <w:t xml:space="preserve"> </w:t>
      </w:r>
      <w:r>
        <w:rPr>
          <w:rFonts w:ascii="Times New Roman" w:hAnsi="Times New Roman" w:cs="Times New Roman"/>
          <w:b/>
          <w:bCs/>
          <w:sz w:val="24"/>
          <w:szCs w:val="24"/>
        </w:rPr>
        <w:t>g</w:t>
      </w:r>
      <w:r w:rsidRPr="00C96F27">
        <w:rPr>
          <w:rFonts w:ascii="Times New Roman" w:hAnsi="Times New Roman" w:cs="Times New Roman"/>
          <w:b/>
          <w:bCs/>
          <w:sz w:val="24"/>
          <w:szCs w:val="24"/>
        </w:rPr>
        <w:t xml:space="preserve">iderlerinin </w:t>
      </w:r>
      <w:r>
        <w:rPr>
          <w:rFonts w:ascii="Times New Roman" w:hAnsi="Times New Roman" w:cs="Times New Roman"/>
          <w:b/>
          <w:bCs/>
          <w:sz w:val="24"/>
          <w:szCs w:val="24"/>
        </w:rPr>
        <w:t>d</w:t>
      </w:r>
      <w:r w:rsidRPr="00C96F27">
        <w:rPr>
          <w:rFonts w:ascii="Times New Roman" w:hAnsi="Times New Roman" w:cs="Times New Roman"/>
          <w:b/>
          <w:bCs/>
          <w:sz w:val="24"/>
          <w:szCs w:val="24"/>
        </w:rPr>
        <w:t>esteklenmesi</w:t>
      </w:r>
    </w:p>
    <w:p w14:paraId="2B250D5E" w14:textId="176A138E" w:rsidR="00B54343" w:rsidRPr="00C96F27" w:rsidRDefault="00B54343" w:rsidP="00B54343">
      <w:pPr>
        <w:pStyle w:val="GvdeMetni"/>
        <w:spacing w:after="120"/>
        <w:ind w:right="113" w:firstLine="567"/>
        <w:jc w:val="both"/>
      </w:pPr>
      <w:r w:rsidRPr="00C96F27">
        <w:rPr>
          <w:b/>
          <w:bCs/>
        </w:rPr>
        <w:t xml:space="preserve">MADDE </w:t>
      </w:r>
      <w:r w:rsidR="00B92889">
        <w:rPr>
          <w:b/>
          <w:bCs/>
        </w:rPr>
        <w:t>5</w:t>
      </w:r>
      <w:r w:rsidRPr="00C96F27">
        <w:rPr>
          <w:b/>
          <w:bCs/>
        </w:rPr>
        <w:t xml:space="preserve"> – </w:t>
      </w:r>
      <w:r w:rsidRPr="00C96F27">
        <w:t xml:space="preserve">(1) Bu Genelge kapsamındaki birimlerde, </w:t>
      </w:r>
      <w:bookmarkStart w:id="6" w:name="_Hlk224208878"/>
      <w:r w:rsidRPr="00C96F27">
        <w:t xml:space="preserve">destek kapsamına alınmış </w:t>
      </w:r>
      <w:bookmarkStart w:id="7" w:name="_Hlk224226877"/>
      <w:r w:rsidRPr="00C96F27">
        <w:t xml:space="preserve">şirket tarafından </w:t>
      </w:r>
      <w:r>
        <w:t xml:space="preserve">satın alınan ön onay konusu </w:t>
      </w:r>
      <w:r w:rsidRPr="00C96F27">
        <w:t>markaya</w:t>
      </w:r>
      <w:bookmarkEnd w:id="6"/>
      <w:r w:rsidRPr="00C96F27">
        <w:t xml:space="preserve"> </w:t>
      </w:r>
      <w:bookmarkEnd w:id="7"/>
      <w:r w:rsidRPr="00C96F27">
        <w:t xml:space="preserve">ait ürünlerin pazarlanması gerekir. </w:t>
      </w:r>
    </w:p>
    <w:p w14:paraId="477EA637" w14:textId="77777777" w:rsidR="00B54343" w:rsidRPr="00C96F27" w:rsidRDefault="00B54343" w:rsidP="00B54343">
      <w:pPr>
        <w:pStyle w:val="GvdeMetni"/>
        <w:spacing w:after="120"/>
        <w:ind w:right="113" w:firstLine="567"/>
        <w:jc w:val="both"/>
      </w:pPr>
      <w:r w:rsidRPr="00C96F27">
        <w:t>(</w:t>
      </w:r>
      <w:r>
        <w:t>2</w:t>
      </w:r>
      <w:r w:rsidRPr="00C96F27">
        <w:t>)  Yurt dışındaki birimlere ilişkin kira desteğinden yararlanılabilmesi için kiralanan yerin konut olarak kullanılmaması gerekir.</w:t>
      </w:r>
      <w:bookmarkStart w:id="8" w:name="_Hlk113541289"/>
    </w:p>
    <w:p w14:paraId="60BB685E" w14:textId="77777777" w:rsidR="00B54343" w:rsidRPr="00C96F27" w:rsidRDefault="00B54343" w:rsidP="00B54343">
      <w:pPr>
        <w:pStyle w:val="GvdeMetni"/>
        <w:spacing w:after="120"/>
        <w:ind w:right="113" w:firstLine="567"/>
        <w:jc w:val="both"/>
      </w:pPr>
      <w:r w:rsidRPr="00C96F27">
        <w:t>(</w:t>
      </w:r>
      <w:r>
        <w:t>3</w:t>
      </w:r>
      <w:r w:rsidRPr="00C96F27">
        <w:t>) Uzun dönemli kiralanmasına karşın belirli dönemlerde ürün sergileme amacıyla kullanılan sergi/teşhir salonu bu madde kapsamında desteklenir.</w:t>
      </w:r>
    </w:p>
    <w:p w14:paraId="109FB691" w14:textId="77777777" w:rsidR="00B54343" w:rsidRPr="00C96F27" w:rsidRDefault="00B54343" w:rsidP="00B54343">
      <w:pPr>
        <w:pStyle w:val="GvdeMetni"/>
        <w:spacing w:after="120"/>
        <w:ind w:right="113" w:firstLine="567"/>
        <w:jc w:val="both"/>
      </w:pPr>
      <w:r w:rsidRPr="00C96F27">
        <w:t>(</w:t>
      </w:r>
      <w:r>
        <w:t>4</w:t>
      </w:r>
      <w:r w:rsidRPr="00C96F27">
        <w:t xml:space="preserve">) </w:t>
      </w:r>
      <w:bookmarkStart w:id="9" w:name="_Hlk224207791"/>
      <w:bookmarkEnd w:id="8"/>
      <w:r w:rsidRPr="00C96F27">
        <w:t>Paylaşımlı ofislerin desteklenebilmesi için sunulan kira/hizmet/üyelik/abonelik sözleşmesinde yararlanılan hizmetlerin belirtilmesi gerekir. Bu destek kapsamında kira/hizmet/üyelik/abonelik sözleşmesinde belirtilen aylık sabit giderler desteklenir.</w:t>
      </w:r>
    </w:p>
    <w:bookmarkEnd w:id="9"/>
    <w:p w14:paraId="5A2B990A" w14:textId="77777777" w:rsidR="00B54343" w:rsidRPr="00C96F27" w:rsidRDefault="00B54343" w:rsidP="00B54343">
      <w:pPr>
        <w:pStyle w:val="GvdeMetni"/>
        <w:spacing w:after="120"/>
        <w:ind w:right="113" w:firstLine="567"/>
        <w:jc w:val="both"/>
      </w:pPr>
      <w:r w:rsidRPr="00C96F27">
        <w:t>(</w:t>
      </w:r>
      <w:bookmarkStart w:id="10" w:name="_Hlk224207829"/>
      <w:r>
        <w:t>5</w:t>
      </w:r>
      <w:r w:rsidRPr="00C96F27">
        <w:t xml:space="preserve">) Pazarlanan ana ürünlerin </w:t>
      </w:r>
      <w:r>
        <w:t>ön onay konusu</w:t>
      </w:r>
      <w:r w:rsidRPr="00C96F27">
        <w:t xml:space="preserve"> markaya ait olması koşuluyla, ticari gereklilikler nedeniyle sınırlı miktarda tamamlayıcı ürün (aksesuar, yan ürün, yedek parça vb.) niteliğinde </w:t>
      </w:r>
      <w:r>
        <w:t xml:space="preserve">ön onay konusu </w:t>
      </w:r>
      <w:r w:rsidRPr="00C96F27">
        <w:t>olmayan ürünlerin bulunduğu birimler de Bakanlık yurt dışı temsilcisi tarafından</w:t>
      </w:r>
      <w:r>
        <w:t>;</w:t>
      </w:r>
      <w:r w:rsidRPr="00C96F27">
        <w:t xml:space="preserve"> uluslararasılaşma, ihracat artışı, yurt dışı marka bilinirliliğinin geliştirilmesi, yurt dışı pazar payının artırılması </w:t>
      </w:r>
      <w:r>
        <w:t xml:space="preserve">hususlarına </w:t>
      </w:r>
      <w:r w:rsidRPr="00C96F27">
        <w:t>katkı sağladığı yönünde değerlendirilmesi halinde desteklenir.</w:t>
      </w:r>
    </w:p>
    <w:p w14:paraId="33E687B1" w14:textId="36C249AE" w:rsidR="00B54343" w:rsidRDefault="00B54343" w:rsidP="00E752B1">
      <w:pPr>
        <w:pStyle w:val="GvdeMetni"/>
        <w:spacing w:after="120"/>
        <w:ind w:right="113" w:firstLine="567"/>
        <w:jc w:val="both"/>
      </w:pPr>
      <w:r w:rsidRPr="00C96F27">
        <w:t>(</w:t>
      </w:r>
      <w:r>
        <w:t>6</w:t>
      </w:r>
      <w:r w:rsidRPr="00C96F27">
        <w:t xml:space="preserve">) Mağaza ya da marketlerde </w:t>
      </w:r>
      <w:r>
        <w:t xml:space="preserve">ön onay konusu markaya ait ürünlerin </w:t>
      </w:r>
      <w:r w:rsidRPr="00C96F27">
        <w:t>satışının yapılması amacıyla kirala</w:t>
      </w:r>
      <w:r>
        <w:t>nan</w:t>
      </w:r>
      <w:r w:rsidRPr="00C96F27">
        <w:t xml:space="preserve"> belirli bölümler reyon/raf/dekorasyonlu köşe/kiosk/stant olarak değerlendirilir. </w:t>
      </w:r>
      <w:bookmarkEnd w:id="10"/>
    </w:p>
    <w:p w14:paraId="3803143D" w14:textId="77777777" w:rsidR="00E752B1" w:rsidRDefault="00E752B1" w:rsidP="00E752B1">
      <w:pPr>
        <w:pStyle w:val="GvdeMetni"/>
        <w:spacing w:after="120"/>
        <w:ind w:right="113" w:firstLine="567"/>
        <w:jc w:val="both"/>
      </w:pPr>
    </w:p>
    <w:p w14:paraId="2DF0533D" w14:textId="77777777" w:rsidR="00B54343" w:rsidRPr="00C96F27" w:rsidRDefault="00B54343" w:rsidP="00B54343">
      <w:pPr>
        <w:pStyle w:val="KrmzKonuBal"/>
        <w:ind w:firstLine="567"/>
        <w:rPr>
          <w:rFonts w:ascii="Times New Roman" w:hAnsi="Times New Roman" w:cs="Times New Roman"/>
          <w:color w:val="auto"/>
          <w:sz w:val="24"/>
          <w:szCs w:val="24"/>
        </w:rPr>
      </w:pPr>
      <w:r w:rsidRPr="00C96F27">
        <w:rPr>
          <w:rFonts w:ascii="Times New Roman" w:hAnsi="Times New Roman" w:cs="Times New Roman"/>
          <w:color w:val="auto"/>
          <w:sz w:val="24"/>
          <w:szCs w:val="24"/>
        </w:rPr>
        <w:t>Birim sayısının hesaplanması</w:t>
      </w:r>
    </w:p>
    <w:p w14:paraId="77B61F00" w14:textId="77777777" w:rsidR="00B54343" w:rsidRPr="00C96F27" w:rsidRDefault="00B54343" w:rsidP="00B54343">
      <w:pPr>
        <w:pStyle w:val="Gvde"/>
        <w:rPr>
          <w:color w:val="auto"/>
        </w:rPr>
      </w:pPr>
    </w:p>
    <w:p w14:paraId="20D04D05" w14:textId="64BF2607" w:rsidR="00B54343" w:rsidRPr="00C96F27" w:rsidRDefault="00B54343" w:rsidP="00B54343">
      <w:pPr>
        <w:pStyle w:val="GvdeMetni"/>
        <w:spacing w:after="120"/>
        <w:ind w:right="113" w:firstLine="567"/>
        <w:jc w:val="both"/>
      </w:pPr>
      <w:r w:rsidRPr="00C96F27">
        <w:rPr>
          <w:b/>
          <w:bCs/>
        </w:rPr>
        <w:t xml:space="preserve">MADDE </w:t>
      </w:r>
      <w:r w:rsidR="00B92889">
        <w:rPr>
          <w:b/>
          <w:bCs/>
        </w:rPr>
        <w:t>6</w:t>
      </w:r>
      <w:r w:rsidRPr="00C96F27">
        <w:rPr>
          <w:b/>
          <w:bCs/>
        </w:rPr>
        <w:t xml:space="preserve"> –</w:t>
      </w:r>
      <w:r w:rsidRPr="00C96F27">
        <w:t xml:space="preserve"> (1) Bu Genelge kapsamında birim sayı limitinin hesaplanmasında birimlere ilişkin sözleşmeler esas alınır. </w:t>
      </w:r>
      <w:bookmarkStart w:id="11" w:name="_Hlk105425482"/>
    </w:p>
    <w:p w14:paraId="722782C5" w14:textId="77777777" w:rsidR="00B54343" w:rsidRPr="00C96F27" w:rsidRDefault="00B54343" w:rsidP="00B54343">
      <w:pPr>
        <w:pStyle w:val="GvdeMetni"/>
        <w:spacing w:after="120"/>
        <w:ind w:right="113" w:firstLine="567"/>
        <w:jc w:val="both"/>
      </w:pPr>
      <w:r w:rsidRPr="00C96F27">
        <w:t xml:space="preserve">(2) </w:t>
      </w:r>
      <w:bookmarkEnd w:id="11"/>
      <w:r w:rsidRPr="00C96F27">
        <w:t>Aynı sözleşme ile bir mağaza zincirinin bir ya da birden çok mağ</w:t>
      </w:r>
      <w:r w:rsidRPr="00C96F27">
        <w:rPr>
          <w:lang w:val="nl-NL"/>
        </w:rPr>
        <w:t>azas</w:t>
      </w:r>
      <w:proofErr w:type="spellStart"/>
      <w:r w:rsidRPr="00C96F27">
        <w:t>ında</w:t>
      </w:r>
      <w:proofErr w:type="spellEnd"/>
      <w:r w:rsidRPr="00C96F27">
        <w:t xml:space="preserve"> reyon/raf/dekorasyonlu köşe/kiosk/stant kiralanması durumunda bu sözleşme konusu reyon/raf/dekorasyonlu köşe/kiosk/stantlar tek bir birim kabul edilir.</w:t>
      </w:r>
    </w:p>
    <w:p w14:paraId="70D0A41E" w14:textId="77777777" w:rsidR="00B54343" w:rsidRDefault="00B54343" w:rsidP="00B54343">
      <w:pPr>
        <w:pStyle w:val="KrmzKonuBal"/>
        <w:ind w:firstLine="567"/>
        <w:rPr>
          <w:rFonts w:ascii="Times New Roman" w:hAnsi="Times New Roman" w:cs="Times New Roman"/>
          <w:color w:val="auto"/>
          <w:sz w:val="24"/>
          <w:szCs w:val="24"/>
        </w:rPr>
      </w:pPr>
    </w:p>
    <w:p w14:paraId="0F350A1D" w14:textId="41FA9909" w:rsidR="00B54343" w:rsidRPr="00C96F27" w:rsidRDefault="00B54343" w:rsidP="00B54343">
      <w:pPr>
        <w:pStyle w:val="KrmzKonuBal"/>
        <w:ind w:firstLine="567"/>
        <w:rPr>
          <w:rFonts w:ascii="Times New Roman" w:hAnsi="Times New Roman" w:cs="Times New Roman"/>
          <w:color w:val="auto"/>
          <w:sz w:val="24"/>
          <w:szCs w:val="24"/>
        </w:rPr>
      </w:pPr>
      <w:r w:rsidRPr="00C96F27">
        <w:rPr>
          <w:rFonts w:ascii="Times New Roman" w:hAnsi="Times New Roman" w:cs="Times New Roman"/>
          <w:color w:val="auto"/>
          <w:sz w:val="24"/>
          <w:szCs w:val="24"/>
        </w:rPr>
        <w:tab/>
      </w:r>
      <w:r>
        <w:rPr>
          <w:rFonts w:ascii="Times New Roman" w:hAnsi="Times New Roman" w:cs="Times New Roman"/>
          <w:color w:val="auto"/>
          <w:sz w:val="24"/>
          <w:szCs w:val="24"/>
        </w:rPr>
        <w:t>Birim kira d</w:t>
      </w:r>
      <w:r w:rsidRPr="00C96F27">
        <w:rPr>
          <w:rFonts w:ascii="Times New Roman" w:hAnsi="Times New Roman" w:cs="Times New Roman"/>
          <w:color w:val="auto"/>
          <w:sz w:val="24"/>
          <w:szCs w:val="24"/>
        </w:rPr>
        <w:t>este</w:t>
      </w:r>
      <w:r>
        <w:rPr>
          <w:rFonts w:ascii="Times New Roman" w:hAnsi="Times New Roman" w:cs="Times New Roman"/>
          <w:color w:val="auto"/>
          <w:sz w:val="24"/>
          <w:szCs w:val="24"/>
        </w:rPr>
        <w:t>ği</w:t>
      </w:r>
      <w:r w:rsidRPr="00C96F27">
        <w:rPr>
          <w:rFonts w:ascii="Times New Roman" w:hAnsi="Times New Roman" w:cs="Times New Roman"/>
          <w:color w:val="auto"/>
          <w:sz w:val="24"/>
          <w:szCs w:val="24"/>
        </w:rPr>
        <w:t xml:space="preserve"> süresi ve hesaplaması</w:t>
      </w:r>
    </w:p>
    <w:p w14:paraId="00D1ADB7" w14:textId="77777777" w:rsidR="00B54343" w:rsidRPr="00C96F27" w:rsidRDefault="00B54343" w:rsidP="00B54343">
      <w:pPr>
        <w:pStyle w:val="Gvde"/>
        <w:rPr>
          <w:rFonts w:cs="Times New Roman"/>
          <w:color w:val="auto"/>
          <w:sz w:val="24"/>
          <w:szCs w:val="24"/>
        </w:rPr>
      </w:pPr>
    </w:p>
    <w:p w14:paraId="0701FB48" w14:textId="17936A0C" w:rsidR="00B54343" w:rsidRPr="00C96F27" w:rsidRDefault="00B54343" w:rsidP="00B54343">
      <w:pPr>
        <w:shd w:val="clear" w:color="auto" w:fill="FFFFFF"/>
        <w:spacing w:after="120"/>
        <w:ind w:firstLine="720"/>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B92889">
        <w:rPr>
          <w:rFonts w:ascii="Times New Roman" w:hAnsi="Times New Roman" w:cs="Times New Roman"/>
          <w:b/>
          <w:bCs/>
          <w:sz w:val="24"/>
          <w:szCs w:val="24"/>
        </w:rPr>
        <w:t>7</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w:t>
      </w:r>
      <w:bookmarkStart w:id="12" w:name="_Hlk188532448"/>
      <w:r w:rsidRPr="00C96F27">
        <w:rPr>
          <w:rFonts w:ascii="Times New Roman" w:hAnsi="Times New Roman" w:cs="Times New Roman"/>
          <w:sz w:val="24"/>
          <w:szCs w:val="24"/>
        </w:rPr>
        <w:t>(1) </w:t>
      </w:r>
      <w:bookmarkStart w:id="13" w:name="_Hlk111210975"/>
      <w:r w:rsidRPr="00C96F27">
        <w:rPr>
          <w:rFonts w:ascii="Times New Roman" w:hAnsi="Times New Roman" w:cs="Times New Roman"/>
          <w:sz w:val="24"/>
          <w:szCs w:val="24"/>
        </w:rPr>
        <w:t>4</w:t>
      </w:r>
      <w:r w:rsidRPr="00C96F27">
        <w:rPr>
          <w:rFonts w:ascii="Times New Roman" w:hAnsi="Times New Roman" w:cs="Times New Roman"/>
          <w:sz w:val="24"/>
          <w:szCs w:val="24"/>
          <w:lang w:val="es-ES_tradnl"/>
        </w:rPr>
        <w:t xml:space="preserve"> </w:t>
      </w:r>
      <w:r w:rsidRPr="00C96F27">
        <w:rPr>
          <w:rFonts w:ascii="Times New Roman" w:hAnsi="Times New Roman" w:cs="Times New Roman"/>
          <w:sz w:val="24"/>
          <w:szCs w:val="24"/>
        </w:rPr>
        <w:t xml:space="preserve">yıllık </w:t>
      </w:r>
      <w:bookmarkEnd w:id="13"/>
      <w:r w:rsidRPr="00C96F27">
        <w:rPr>
          <w:rFonts w:ascii="Times New Roman" w:hAnsi="Times New Roman" w:cs="Times New Roman"/>
          <w:sz w:val="24"/>
          <w:szCs w:val="24"/>
        </w:rPr>
        <w:t xml:space="preserve">destek süresinin hesaplanmasında, ülkedeki ilk birimin ilk destek ödemesine esas teşkil eden ödeme belgesine ilişkin kira dönemi esas alınır. Devam eden dönemde birime ilişkin destek başvurusu yapılmamış olması, limite esas süreyi kesmez. </w:t>
      </w:r>
    </w:p>
    <w:p w14:paraId="7211BCAA" w14:textId="77777777" w:rsidR="00B54343" w:rsidRPr="00C96F27" w:rsidRDefault="00B54343" w:rsidP="00B54343">
      <w:pPr>
        <w:shd w:val="clear" w:color="auto" w:fill="FFFFFF"/>
        <w:spacing w:after="120"/>
        <w:ind w:firstLine="720"/>
        <w:jc w:val="both"/>
        <w:rPr>
          <w:rFonts w:ascii="Times New Roman" w:hAnsi="Times New Roman" w:cs="Times New Roman"/>
          <w:sz w:val="24"/>
          <w:szCs w:val="24"/>
        </w:rPr>
      </w:pPr>
      <w:r w:rsidRPr="00C96F27">
        <w:rPr>
          <w:rFonts w:ascii="Times New Roman" w:hAnsi="Times New Roman" w:cs="Times New Roman"/>
          <w:sz w:val="24"/>
          <w:szCs w:val="24"/>
        </w:rPr>
        <w:lastRenderedPageBreak/>
        <w:t xml:space="preserve">(2) Birimlere ilişkin net kira harcamaları desteklenir. Kira desteği için net kira tutarının kira sözleşmesinde açık bir şekilde belirtilmesi veya kiraya verenden alınacak net kira/vergiler/işletme giderleri vb. gibi kalemleri gösterir açıklayıcı bir yazının ilgili incelemeci kuruluşa sunulması zorunludur. </w:t>
      </w:r>
    </w:p>
    <w:p w14:paraId="2D7FC45A" w14:textId="77777777" w:rsidR="00B54343" w:rsidRDefault="00B54343" w:rsidP="00B54343">
      <w:pPr>
        <w:shd w:val="clear" w:color="auto" w:fill="FFFFFF"/>
        <w:spacing w:after="120"/>
        <w:ind w:firstLine="720"/>
        <w:jc w:val="both"/>
        <w:rPr>
          <w:rFonts w:ascii="Times New Roman" w:hAnsi="Times New Roman" w:cs="Times New Roman"/>
          <w:sz w:val="24"/>
          <w:szCs w:val="24"/>
        </w:rPr>
      </w:pPr>
      <w:r w:rsidRPr="00C96F27">
        <w:rPr>
          <w:rFonts w:ascii="Times New Roman" w:hAnsi="Times New Roman" w:cs="Times New Roman"/>
          <w:sz w:val="24"/>
          <w:szCs w:val="24"/>
        </w:rPr>
        <w:t>(3) Depo olarak belirli bir alan kiralamanın dışında birden çok şirkete depoculuk hizmeti veren şirketlerden depo kiralanması mümkündür.</w:t>
      </w:r>
      <w:bookmarkEnd w:id="12"/>
    </w:p>
    <w:p w14:paraId="199C72DC" w14:textId="77777777" w:rsidR="00B54343" w:rsidRPr="00C96F27" w:rsidRDefault="00B54343" w:rsidP="00B54343">
      <w:pPr>
        <w:shd w:val="clear" w:color="auto" w:fill="FFFFFF"/>
        <w:spacing w:after="120"/>
        <w:ind w:firstLine="720"/>
        <w:jc w:val="both"/>
        <w:rPr>
          <w:rFonts w:ascii="Times New Roman" w:hAnsi="Times New Roman" w:cs="Times New Roman"/>
          <w:sz w:val="24"/>
          <w:szCs w:val="24"/>
        </w:rPr>
      </w:pPr>
    </w:p>
    <w:p w14:paraId="21EF244F" w14:textId="77777777" w:rsidR="00B54343" w:rsidRPr="00C96F27" w:rsidRDefault="00B54343" w:rsidP="00B54343">
      <w:pPr>
        <w:pStyle w:val="KrmzKonuBal"/>
        <w:ind w:firstLine="567"/>
        <w:rPr>
          <w:rFonts w:ascii="Times New Roman" w:hAnsi="Times New Roman" w:cs="Times New Roman"/>
          <w:color w:val="auto"/>
          <w:sz w:val="24"/>
          <w:szCs w:val="24"/>
        </w:rPr>
      </w:pPr>
      <w:r w:rsidRPr="00C96F27">
        <w:rPr>
          <w:rFonts w:ascii="Times New Roman" w:hAnsi="Times New Roman" w:cs="Times New Roman"/>
          <w:color w:val="auto"/>
          <w:sz w:val="24"/>
          <w:szCs w:val="24"/>
        </w:rPr>
        <w:t>Birimin yerinde incelenmesi</w:t>
      </w:r>
    </w:p>
    <w:p w14:paraId="6E50C1FD" w14:textId="77777777" w:rsidR="00B54343" w:rsidRPr="00C96F27" w:rsidRDefault="00B54343" w:rsidP="00B54343">
      <w:pPr>
        <w:pStyle w:val="Gvde"/>
        <w:rPr>
          <w:color w:val="auto"/>
        </w:rPr>
      </w:pPr>
    </w:p>
    <w:p w14:paraId="2B2EF834" w14:textId="0314CE63" w:rsidR="00B54343" w:rsidRPr="00C96F27" w:rsidRDefault="00B54343" w:rsidP="00B54343">
      <w:pPr>
        <w:pStyle w:val="GvdeMetni"/>
        <w:spacing w:after="120"/>
        <w:ind w:right="119" w:firstLine="567"/>
        <w:jc w:val="both"/>
      </w:pPr>
      <w:r w:rsidRPr="00C96F27">
        <w:rPr>
          <w:b/>
        </w:rPr>
        <w:t xml:space="preserve">MADDE </w:t>
      </w:r>
      <w:r w:rsidR="00B92889">
        <w:rPr>
          <w:b/>
        </w:rPr>
        <w:t>8</w:t>
      </w:r>
      <w:r w:rsidRPr="00C96F27">
        <w:rPr>
          <w:b/>
        </w:rPr>
        <w:t xml:space="preserve"> </w:t>
      </w:r>
      <w:r w:rsidRPr="00C96F27">
        <w:rPr>
          <w:b/>
          <w:bCs/>
        </w:rPr>
        <w:t>–</w:t>
      </w:r>
      <w:r w:rsidRPr="00C96F27">
        <w:t xml:space="preserve"> </w:t>
      </w:r>
      <w:bookmarkStart w:id="14" w:name="_Hlk105408817"/>
      <w:r w:rsidRPr="00C96F27">
        <w:t>(1) Bakanlık yurt dışı temsilcisi, birimin destek kapsamına alınma başvurusunda ve destek devam ettiği sürece her destek yılı bitiminde yerinde inceleme yaparak DYS üzerinden değerlendirmesini ilgili incelemeci kuruluşa iletir. Yerinde inceleme, düzenlendiği tarihten itibaren her yıl güncellenir.</w:t>
      </w:r>
    </w:p>
    <w:p w14:paraId="43F4AEF1" w14:textId="77777777" w:rsidR="00B54343" w:rsidRPr="00C96F27" w:rsidRDefault="00B54343" w:rsidP="00B54343">
      <w:pPr>
        <w:pStyle w:val="GvdeMetni"/>
        <w:spacing w:after="120"/>
        <w:ind w:right="119" w:firstLine="567"/>
        <w:jc w:val="both"/>
      </w:pPr>
      <w:r w:rsidRPr="00C96F27">
        <w:t xml:space="preserve">(2) Bakanlık yurt dışı temsilcisinin birime ilişkin olumlu görüş vermesi, ilgili birime ait kira tutarının rayice uygun olduğunu, ilgili birimde </w:t>
      </w:r>
      <w:r>
        <w:t xml:space="preserve">ön onay konusu markaya </w:t>
      </w:r>
      <w:r w:rsidRPr="00C96F27">
        <w:t>ait ürünlerin pazarlandığını ve birimin Genelge hükümlerine uygun faaliyette bulunduğunu gösterir.</w:t>
      </w:r>
    </w:p>
    <w:p w14:paraId="1CE83B67" w14:textId="77777777" w:rsidR="00B54343" w:rsidRPr="00C96F27" w:rsidRDefault="00B54343" w:rsidP="00B54343">
      <w:pPr>
        <w:pStyle w:val="GvdeMetni"/>
        <w:spacing w:after="120"/>
        <w:ind w:right="119" w:firstLine="567"/>
        <w:jc w:val="both"/>
      </w:pPr>
      <w:r w:rsidRPr="00C96F27">
        <w:t>(3) Yerinde inceleme kapsamında Bakanlık yurt dışı temsilcisi, birimde sergilenen markaları belirleyerek incelemeci kuruluşa iletir. Birimde bulunan markaların, Genelge hükümlerine uygunluğu incelemeci kuruluş tarafından tespit edilir.</w:t>
      </w:r>
    </w:p>
    <w:p w14:paraId="143BAED2" w14:textId="77777777" w:rsidR="00B54343" w:rsidRPr="00C96F27" w:rsidRDefault="00B54343" w:rsidP="00B54343">
      <w:pPr>
        <w:pStyle w:val="GvdeMetni"/>
        <w:spacing w:after="120"/>
        <w:ind w:right="119" w:firstLine="567"/>
        <w:jc w:val="both"/>
      </w:pPr>
      <w:r w:rsidRPr="00C96F27">
        <w:t>(4) Bakanlık yurt dışı temsilcisi tarafından yapılan yerinde incelemede, faaliyetleri bu Genelgenin amaç ve hükümlerine uygun bulunmadığı veya faal olmadığı tespit edilen birim destek kapsamından çıkarılır ve birime yönelik sonuçlandırılmamış destek başvuruları değerlendirmeye alınmaz. Bu madde çerçevesinde destek kapsamından çıkarılan birim için incelemeci kuruluş tarafından yapılan bildirim tarihinden itibaren en az 6 ay sonrasına ait kira dönemlerine ilişkin tekrar destek başvurusu yapılabilir.</w:t>
      </w:r>
    </w:p>
    <w:p w14:paraId="50AE5DF1" w14:textId="77777777" w:rsidR="00B54343" w:rsidRPr="00C96F27" w:rsidRDefault="00B54343" w:rsidP="00B54343">
      <w:pPr>
        <w:pStyle w:val="GvdeMetni"/>
        <w:spacing w:after="120"/>
        <w:ind w:right="119" w:firstLine="567"/>
        <w:jc w:val="both"/>
      </w:pPr>
      <w:r w:rsidRPr="00C96F27">
        <w:t>(5) Bakanlık yurt dışı temsilcisi tarafından yapılan yerinde incelemede, faaliyetleri bu Genelgenin amaç ve hükümlerine uygun bulunmadığı veya faal olmadığı tespit edilerek destek kapsamına alınması uygun görülmeyen birim için incelemeci kuruluş tarafından yapılan bildirim tarihinden itibaren en az 6 ay sonrasına ait kira dönemlerine ilişkin tekrar destek başvurusu yapılabilir.</w:t>
      </w:r>
    </w:p>
    <w:p w14:paraId="4C56D478" w14:textId="77777777" w:rsidR="00B54343" w:rsidRPr="00C96F27" w:rsidRDefault="00B54343" w:rsidP="00B54343">
      <w:pPr>
        <w:pStyle w:val="GvdeMetni"/>
        <w:spacing w:after="120"/>
        <w:ind w:right="119" w:firstLine="567"/>
        <w:jc w:val="both"/>
      </w:pPr>
      <w:r w:rsidRPr="00C96F27">
        <w:t>(6) Bu Genelge kapsamında uzun dönemli kira ödemelerinin tek seferde yapılması hâlinde destek ödemesi, bu maddenin birinci fıkrası çerçevesinde başvuruya konu kira döneminin tamamını kapsayan yerinde incelemenin Bakanlık yurt dışı temsilcisi tarafından yapılması ve ilgili kira döneminin tamamlanmasını müteakip gerçekleştirilir.</w:t>
      </w:r>
    </w:p>
    <w:p w14:paraId="3A21EB57" w14:textId="77777777" w:rsidR="00B54343" w:rsidRPr="00C96F27" w:rsidRDefault="00B54343" w:rsidP="00B54343">
      <w:pPr>
        <w:pStyle w:val="GvdeMetni"/>
        <w:spacing w:after="120"/>
        <w:ind w:right="119" w:firstLine="567"/>
        <w:jc w:val="both"/>
      </w:pPr>
      <w:r w:rsidRPr="00C96F27">
        <w:t xml:space="preserve">(7) Bu Genelgenin </w:t>
      </w:r>
      <w:r w:rsidRPr="005B68AE">
        <w:t>1</w:t>
      </w:r>
      <w:r>
        <w:t>8</w:t>
      </w:r>
      <w:r w:rsidRPr="005B68AE">
        <w:t xml:space="preserve"> </w:t>
      </w:r>
      <w:r>
        <w:t>i</w:t>
      </w:r>
      <w:r w:rsidRPr="005B68AE">
        <w:t>nci maddesinde</w:t>
      </w:r>
      <w:r w:rsidRPr="00C96F27">
        <w:t xml:space="preserve"> belirtilen süreler içerisinde destek başvuruları yapılmış olmakla beraber; Bakanlık  yurt dışı temsilcisi, incelemeci kuruluş ve/veya </w:t>
      </w:r>
      <w:r w:rsidRPr="009916E0">
        <w:t>Bakanlık sistem hatalarından</w:t>
      </w:r>
      <w:r w:rsidRPr="00C96F27">
        <w:t xml:space="preserve"> kaynaklanan nedenlerle yerinde inceleme gerçekleştirilmeden kapanan/taşınan birimlere ilişkin; belirtilen süreler içerisinde birim kira destek başvuru belgeleri ile söz konusu dönemde birimin faal olduğunu tevsik edici nitelikte birime ilişkin tarih kayıtlı fotoğraf/video ya da diğer bilgi ve belgelerin sunulması ve ilgili belgelerin Bakanlık yurt dışı temsilcisi tarafından uygun görülerek onaylanması halinde yerinde inceleme formu aranmadan destek başvurularının sonuçlandırılması mümkündür.</w:t>
      </w:r>
    </w:p>
    <w:p w14:paraId="424E4A16" w14:textId="6683FD1F" w:rsidR="00B54343" w:rsidRPr="00C96F27" w:rsidRDefault="00B54343" w:rsidP="00B54343">
      <w:pPr>
        <w:pStyle w:val="GvdeMetni"/>
        <w:spacing w:after="120"/>
        <w:ind w:right="119" w:firstLine="567"/>
        <w:jc w:val="both"/>
      </w:pPr>
      <w:r w:rsidRPr="00C96F27">
        <w:t>(8) Bakanlık yurt dışı temsilcisi tarafından yap</w:t>
      </w:r>
      <w:r w:rsidRPr="0011241A">
        <w:t xml:space="preserve">ılan yerinde inceleme neticesinde, sergilenen </w:t>
      </w:r>
      <w:r w:rsidR="00626174">
        <w:t>ürünlerin</w:t>
      </w:r>
      <w:r w:rsidRPr="0011241A">
        <w:t xml:space="preserve"> bu Genelgenin </w:t>
      </w:r>
      <w:proofErr w:type="gramStart"/>
      <w:r w:rsidR="00626174">
        <w:t>4 üncü</w:t>
      </w:r>
      <w:proofErr w:type="gramEnd"/>
      <w:r w:rsidRPr="0011241A">
        <w:t xml:space="preserve"> maddesinin</w:t>
      </w:r>
      <w:r w:rsidRPr="00C96F27">
        <w:t xml:space="preserve"> ikinci fıkrası hükümlerine uygun olmadığı incelemeci kuruluş tarafından tespit edilen birim destek kapsamından çıkarılır ve </w:t>
      </w:r>
      <w:r w:rsidRPr="00C96F27">
        <w:lastRenderedPageBreak/>
        <w:t>birime yönelik sonuçlandırılmamış destek başvuruları değerlendirmeye alınmaz. İlgili birim için incelemeci kuruluş tarafından yapılan bildirim tarihinden itibaren en az 6 ay sonrasına ait kira dönemlerine ilişkin tekrar destek başvurusu yapılabilir.</w:t>
      </w:r>
    </w:p>
    <w:p w14:paraId="3FFA8DB7" w14:textId="77777777" w:rsidR="00626174" w:rsidRDefault="00626174" w:rsidP="00B54343">
      <w:pPr>
        <w:pStyle w:val="KrmzKonuBal"/>
        <w:ind w:firstLine="567"/>
        <w:rPr>
          <w:rFonts w:ascii="Times New Roman" w:hAnsi="Times New Roman" w:cs="Times New Roman"/>
          <w:color w:val="auto"/>
          <w:sz w:val="24"/>
          <w:szCs w:val="24"/>
        </w:rPr>
      </w:pPr>
    </w:p>
    <w:p w14:paraId="31FB8C83" w14:textId="709284B9" w:rsidR="00B54343" w:rsidRPr="00C96F27" w:rsidRDefault="00B54343" w:rsidP="00B54343">
      <w:pPr>
        <w:pStyle w:val="KrmzKonuBal"/>
        <w:ind w:firstLine="567"/>
        <w:rPr>
          <w:rFonts w:ascii="Times New Roman" w:hAnsi="Times New Roman" w:cs="Times New Roman"/>
          <w:color w:val="auto"/>
          <w:sz w:val="24"/>
          <w:szCs w:val="24"/>
        </w:rPr>
      </w:pPr>
      <w:r w:rsidRPr="00C96F27">
        <w:rPr>
          <w:rFonts w:ascii="Times New Roman" w:hAnsi="Times New Roman" w:cs="Times New Roman"/>
          <w:color w:val="auto"/>
          <w:sz w:val="24"/>
          <w:szCs w:val="24"/>
        </w:rPr>
        <w:t>Birimin kapatılması/taşınması ya da şirketin ortaklık yapısının değişmesi</w:t>
      </w:r>
    </w:p>
    <w:p w14:paraId="1A4A3B69" w14:textId="77777777" w:rsidR="00B54343" w:rsidRPr="00C96F27" w:rsidRDefault="00B54343" w:rsidP="00B54343">
      <w:pPr>
        <w:pStyle w:val="Gvde"/>
        <w:rPr>
          <w:color w:val="auto"/>
        </w:rPr>
      </w:pPr>
    </w:p>
    <w:bookmarkEnd w:id="14"/>
    <w:p w14:paraId="2CD5D901" w14:textId="7EED9FE0" w:rsidR="00B54343" w:rsidRPr="00C96F27" w:rsidRDefault="00B54343" w:rsidP="00B54343">
      <w:pPr>
        <w:pStyle w:val="Gvde"/>
        <w:shd w:val="clear" w:color="auto" w:fill="FFFFFF"/>
        <w:spacing w:after="120"/>
        <w:ind w:firstLine="567"/>
        <w:jc w:val="both"/>
        <w:rPr>
          <w:rFonts w:cs="Times New Roman"/>
          <w:color w:val="auto"/>
          <w:sz w:val="24"/>
          <w:szCs w:val="24"/>
        </w:rPr>
      </w:pPr>
      <w:r w:rsidRPr="00C96F27">
        <w:rPr>
          <w:rFonts w:cs="Times New Roman"/>
          <w:b/>
          <w:color w:val="auto"/>
          <w:sz w:val="24"/>
          <w:szCs w:val="24"/>
        </w:rPr>
        <w:t xml:space="preserve">MADDE </w:t>
      </w:r>
      <w:r w:rsidR="00B92889">
        <w:rPr>
          <w:rFonts w:cs="Times New Roman"/>
          <w:b/>
          <w:color w:val="auto"/>
          <w:sz w:val="24"/>
          <w:szCs w:val="24"/>
        </w:rPr>
        <w:t>9</w:t>
      </w:r>
      <w:r w:rsidRPr="00C96F27">
        <w:rPr>
          <w:rFonts w:cs="Times New Roman"/>
          <w:color w:val="auto"/>
          <w:sz w:val="24"/>
          <w:szCs w:val="24"/>
        </w:rPr>
        <w:t xml:space="preserve"> – (1) Birimin kapatılması/taşınması ya da bu </w:t>
      </w:r>
      <w:r w:rsidRPr="005B68AE">
        <w:rPr>
          <w:rFonts w:cs="Times New Roman"/>
          <w:color w:val="auto"/>
          <w:sz w:val="24"/>
          <w:szCs w:val="24"/>
        </w:rPr>
        <w:t xml:space="preserve">Genelgenin </w:t>
      </w:r>
      <w:proofErr w:type="gramStart"/>
      <w:r w:rsidRPr="005B68AE">
        <w:rPr>
          <w:rFonts w:cs="Times New Roman"/>
          <w:color w:val="auto"/>
          <w:sz w:val="24"/>
          <w:szCs w:val="24"/>
        </w:rPr>
        <w:t>1</w:t>
      </w:r>
      <w:r w:rsidR="00E752B1">
        <w:rPr>
          <w:rFonts w:cs="Times New Roman"/>
          <w:color w:val="auto"/>
          <w:sz w:val="24"/>
          <w:szCs w:val="24"/>
        </w:rPr>
        <w:t>6</w:t>
      </w:r>
      <w:r w:rsidRPr="005B68AE">
        <w:rPr>
          <w:rFonts w:cs="Times New Roman"/>
          <w:color w:val="auto"/>
          <w:sz w:val="24"/>
          <w:szCs w:val="24"/>
        </w:rPr>
        <w:t xml:space="preserve"> </w:t>
      </w:r>
      <w:proofErr w:type="spellStart"/>
      <w:r w:rsidRPr="005B68AE">
        <w:rPr>
          <w:rFonts w:cs="Times New Roman"/>
          <w:color w:val="auto"/>
          <w:sz w:val="24"/>
          <w:szCs w:val="24"/>
        </w:rPr>
        <w:t>nc</w:t>
      </w:r>
      <w:r w:rsidR="00E752B1">
        <w:rPr>
          <w:rFonts w:cs="Times New Roman"/>
          <w:color w:val="auto"/>
          <w:sz w:val="24"/>
          <w:szCs w:val="24"/>
        </w:rPr>
        <w:t>ı</w:t>
      </w:r>
      <w:proofErr w:type="spellEnd"/>
      <w:proofErr w:type="gramEnd"/>
      <w:r w:rsidRPr="005B68AE">
        <w:rPr>
          <w:rFonts w:cs="Times New Roman"/>
          <w:color w:val="auto"/>
          <w:sz w:val="24"/>
          <w:szCs w:val="24"/>
        </w:rPr>
        <w:t xml:space="preserve"> maddesinde</w:t>
      </w:r>
      <w:r w:rsidRPr="00C96F27">
        <w:rPr>
          <w:rFonts w:cs="Times New Roman"/>
          <w:color w:val="auto"/>
          <w:sz w:val="24"/>
          <w:szCs w:val="24"/>
        </w:rPr>
        <w:t xml:space="preserve"> belirtilen organik bağın sona ermesi durumunda; birimin kapandığı/taşındığı ya da organik bağın sona erdiği tarihten itibaren bir ay içinde şirket tarafından ilgili incelemeci kuruluşa bildirim yapılır. Söz konusu bildirimin yapılmaması durumunda haksız olarak yapıldığı tespit edilen ödemeler geri alınır. </w:t>
      </w:r>
    </w:p>
    <w:p w14:paraId="22F2B523" w14:textId="77777777" w:rsidR="00B54343" w:rsidRPr="00C96F27" w:rsidRDefault="00B54343" w:rsidP="00B54343">
      <w:pPr>
        <w:pStyle w:val="Gvde"/>
        <w:shd w:val="clear" w:color="auto" w:fill="FFFFFF"/>
        <w:spacing w:after="120"/>
        <w:ind w:firstLine="567"/>
        <w:jc w:val="both"/>
        <w:rPr>
          <w:rFonts w:cs="Times New Roman"/>
          <w:color w:val="auto"/>
          <w:sz w:val="24"/>
          <w:szCs w:val="24"/>
        </w:rPr>
      </w:pPr>
      <w:r w:rsidRPr="00C96F27">
        <w:rPr>
          <w:rFonts w:cs="Times New Roman"/>
          <w:color w:val="auto"/>
          <w:sz w:val="24"/>
          <w:szCs w:val="24"/>
        </w:rPr>
        <w:t>(2)</w:t>
      </w:r>
      <w:r w:rsidRPr="00C96F27">
        <w:rPr>
          <w:rFonts w:cs="Times New Roman"/>
          <w:color w:val="auto"/>
          <w:spacing w:val="-1"/>
          <w:sz w:val="24"/>
          <w:szCs w:val="24"/>
        </w:rPr>
        <w:t xml:space="preserve"> </w:t>
      </w:r>
      <w:r w:rsidRPr="00C96F27">
        <w:rPr>
          <w:rFonts w:cs="Times New Roman"/>
          <w:color w:val="auto"/>
          <w:sz w:val="24"/>
          <w:szCs w:val="24"/>
        </w:rPr>
        <w:t>Destek başvurusunda bulunulmuş bir birimin adresinin değiştirilmesi durumunda, birimin taşındığı tarihten itibaren 3 ay içinde destek kapsamındaki şirket tarafından incelemeci kuruluş ve Bakanlık yurt dışı temsilcisine bildirimde bulunulması hâlinde yeni adresteki birim, eski adresteki birimin devamı olarak değerlendirilir. Söz konusu bildirimin süresi içinde yapılmaması hâlinde yeni adresteki birim, yeni birim olarak kabul edilir.</w:t>
      </w:r>
    </w:p>
    <w:p w14:paraId="541BB4EA" w14:textId="77777777" w:rsidR="00B54343" w:rsidRPr="00C96F27" w:rsidRDefault="00B54343" w:rsidP="00B54343">
      <w:pPr>
        <w:pStyle w:val="Gvde"/>
        <w:shd w:val="clear" w:color="auto" w:fill="FFFFFF"/>
        <w:spacing w:after="120"/>
        <w:ind w:firstLine="567"/>
        <w:jc w:val="both"/>
        <w:rPr>
          <w:rFonts w:cs="Times New Roman"/>
          <w:color w:val="auto"/>
          <w:sz w:val="24"/>
          <w:szCs w:val="24"/>
        </w:rPr>
      </w:pPr>
      <w:r w:rsidRPr="00C96F27">
        <w:rPr>
          <w:rFonts w:cs="Times New Roman"/>
          <w:color w:val="auto"/>
          <w:sz w:val="24"/>
          <w:szCs w:val="24"/>
        </w:rPr>
        <w:t>(3) Destek kapsamında bulunan ve destek ödemeleri devam eden şirketlerin kira sözleşmelerinin değişmesi durumunda birime ilişkin güncellemeler şirket tarafından</w:t>
      </w:r>
      <w:r w:rsidRPr="00C96F27">
        <w:rPr>
          <w:rFonts w:cs="Times New Roman"/>
          <w:color w:val="auto"/>
          <w:spacing w:val="-1"/>
          <w:sz w:val="24"/>
          <w:szCs w:val="24"/>
        </w:rPr>
        <w:t xml:space="preserve"> </w:t>
      </w:r>
      <w:r w:rsidRPr="00C96F27">
        <w:rPr>
          <w:rFonts w:cs="Times New Roman"/>
          <w:color w:val="auto"/>
          <w:sz w:val="24"/>
          <w:szCs w:val="24"/>
        </w:rPr>
        <w:t>DYS</w:t>
      </w:r>
      <w:r w:rsidRPr="00C96F27">
        <w:rPr>
          <w:rFonts w:cs="Times New Roman"/>
          <w:color w:val="auto"/>
          <w:spacing w:val="-1"/>
          <w:sz w:val="24"/>
          <w:szCs w:val="24"/>
        </w:rPr>
        <w:t xml:space="preserve"> </w:t>
      </w:r>
      <w:r w:rsidRPr="00C96F27">
        <w:rPr>
          <w:rFonts w:cs="Times New Roman"/>
          <w:color w:val="auto"/>
          <w:sz w:val="24"/>
          <w:szCs w:val="24"/>
        </w:rPr>
        <w:t xml:space="preserve">üzerinden yapılır ve incelemeci kuruluşa iletilir. Birim adresinde değişiklik yoksa, yeni sözleşmeye ilişkin yerinde inceleme yapılmasına gerek olmaksızın yeni kira sözleşmesinde yer alan kira tutarının rayice uygunluğu Bakanlık yurt dışı temsilcisince tespit edilerek onaylanır. </w:t>
      </w:r>
    </w:p>
    <w:p w14:paraId="61C1EED4" w14:textId="77777777" w:rsidR="00B54343" w:rsidRPr="00C96F27" w:rsidRDefault="00B54343" w:rsidP="00B54343">
      <w:pPr>
        <w:pStyle w:val="GvdeMetni"/>
        <w:rPr>
          <w:sz w:val="28"/>
          <w:szCs w:val="28"/>
        </w:rPr>
      </w:pPr>
    </w:p>
    <w:p w14:paraId="1B34DBE3" w14:textId="15916802" w:rsidR="00B54343" w:rsidRPr="00C96F27" w:rsidRDefault="00B54343" w:rsidP="00B54343">
      <w:pPr>
        <w:rPr>
          <w:rFonts w:ascii="Times New Roman" w:hAnsi="Times New Roman" w:cs="Times New Roman"/>
          <w:b/>
          <w:bCs/>
          <w:sz w:val="24"/>
          <w:szCs w:val="24"/>
        </w:rPr>
      </w:pPr>
      <w:r>
        <w:rPr>
          <w:rFonts w:ascii="Times New Roman" w:hAnsi="Times New Roman" w:cs="Times New Roman"/>
          <w:b/>
          <w:bCs/>
          <w:sz w:val="24"/>
          <w:szCs w:val="24"/>
        </w:rPr>
        <w:t xml:space="preserve">            </w:t>
      </w:r>
      <w:r w:rsidRPr="00C96F27">
        <w:rPr>
          <w:rFonts w:ascii="Times New Roman" w:hAnsi="Times New Roman" w:cs="Times New Roman"/>
          <w:b/>
          <w:bCs/>
          <w:sz w:val="24"/>
          <w:szCs w:val="24"/>
        </w:rPr>
        <w:t xml:space="preserve">Tanıtım </w:t>
      </w:r>
      <w:r>
        <w:rPr>
          <w:rFonts w:ascii="Times New Roman" w:hAnsi="Times New Roman" w:cs="Times New Roman"/>
          <w:b/>
          <w:bCs/>
          <w:sz w:val="24"/>
          <w:szCs w:val="24"/>
        </w:rPr>
        <w:t>g</w:t>
      </w:r>
      <w:r w:rsidRPr="00C96F27">
        <w:rPr>
          <w:rFonts w:ascii="Times New Roman" w:hAnsi="Times New Roman" w:cs="Times New Roman"/>
          <w:b/>
          <w:bCs/>
          <w:sz w:val="24"/>
          <w:szCs w:val="24"/>
        </w:rPr>
        <w:t xml:space="preserve">iderlerinin </w:t>
      </w:r>
      <w:r>
        <w:rPr>
          <w:rFonts w:ascii="Times New Roman" w:hAnsi="Times New Roman" w:cs="Times New Roman"/>
          <w:b/>
          <w:bCs/>
          <w:sz w:val="24"/>
          <w:szCs w:val="24"/>
        </w:rPr>
        <w:t>d</w:t>
      </w:r>
      <w:r w:rsidRPr="00C96F27">
        <w:rPr>
          <w:rFonts w:ascii="Times New Roman" w:hAnsi="Times New Roman" w:cs="Times New Roman"/>
          <w:b/>
          <w:bCs/>
          <w:sz w:val="24"/>
          <w:szCs w:val="24"/>
        </w:rPr>
        <w:t>esteklenmesi</w:t>
      </w:r>
    </w:p>
    <w:p w14:paraId="17719B96" w14:textId="66F10E86"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Pr>
          <w:rFonts w:ascii="Times New Roman" w:hAnsi="Times New Roman" w:cs="Times New Roman"/>
          <w:b/>
          <w:bCs/>
          <w:sz w:val="24"/>
          <w:szCs w:val="24"/>
        </w:rPr>
        <w:t>1</w:t>
      </w:r>
      <w:r w:rsidR="00B92889">
        <w:rPr>
          <w:rFonts w:ascii="Times New Roman" w:hAnsi="Times New Roman" w:cs="Times New Roman"/>
          <w:b/>
          <w:bCs/>
          <w:sz w:val="24"/>
          <w:szCs w:val="24"/>
        </w:rPr>
        <w:t>0</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 Satın alınan </w:t>
      </w:r>
      <w:r>
        <w:rPr>
          <w:rFonts w:ascii="Times New Roman" w:hAnsi="Times New Roman" w:cs="Times New Roman"/>
          <w:sz w:val="24"/>
          <w:szCs w:val="24"/>
        </w:rPr>
        <w:t>ön onay konusu</w:t>
      </w:r>
      <w:r w:rsidRPr="00C96F27">
        <w:rPr>
          <w:rFonts w:ascii="Times New Roman" w:hAnsi="Times New Roman" w:cs="Times New Roman"/>
          <w:sz w:val="24"/>
          <w:szCs w:val="24"/>
        </w:rPr>
        <w:t xml:space="preserve"> markaya ilişkin gerçekleştirilen yurt dışı tanıtım </w:t>
      </w:r>
      <w:r w:rsidRPr="00481C10">
        <w:rPr>
          <w:rFonts w:ascii="Times New Roman" w:hAnsi="Times New Roman" w:cs="Times New Roman"/>
          <w:sz w:val="24"/>
          <w:szCs w:val="24"/>
        </w:rPr>
        <w:t xml:space="preserve">faaliyetleri, marka tesciline bağlı tanıtım esasları çerçevesinde desteklenir. </w:t>
      </w:r>
    </w:p>
    <w:p w14:paraId="7C6A88A7"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Bu Genelge kapsamında desteklenen yurt dışı birimi bulunan şirketler tarafından birimin bulunduğu ülkelerde ve birimin bulunmadığı ülkelerde gerçekleştirilen yurt dışı tanıtım faaliyetleri, birime bağlı tanıtım kabul edilir. </w:t>
      </w:r>
    </w:p>
    <w:p w14:paraId="1E097398"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(3) Aynı ülkede gerçekleştirilen tanıtım faaliyetleri için birime bağlı ve marka tescile bağlı tanıtım desteklerinin sadece birinden yararlanılabilir.</w:t>
      </w:r>
    </w:p>
    <w:p w14:paraId="6BA44AAF" w14:textId="10B668C8"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(4) Birime bağlı ve marka tescile bağlı tanıtım desteklerinden herhangi biri kapsamında yararlanma koşullarının değişmesi halinde, şirketlerin daha önce yararlandıkları tanıtım destek </w:t>
      </w:r>
      <w:r w:rsidR="00626174">
        <w:rPr>
          <w:rFonts w:ascii="Times New Roman" w:hAnsi="Times New Roman" w:cs="Times New Roman"/>
          <w:sz w:val="24"/>
          <w:szCs w:val="24"/>
        </w:rPr>
        <w:t xml:space="preserve">tutarı ve destek süresi </w:t>
      </w:r>
      <w:r w:rsidR="00626174" w:rsidRPr="00C96F27">
        <w:rPr>
          <w:rFonts w:ascii="Times New Roman" w:hAnsi="Times New Roman" w:cs="Times New Roman"/>
          <w:sz w:val="24"/>
          <w:szCs w:val="24"/>
        </w:rPr>
        <w:t>Kararın 9 uncu maddesin</w:t>
      </w:r>
      <w:r w:rsidR="00626174">
        <w:rPr>
          <w:rFonts w:ascii="Times New Roman" w:hAnsi="Times New Roman" w:cs="Times New Roman"/>
          <w:sz w:val="24"/>
          <w:szCs w:val="24"/>
        </w:rPr>
        <w:t>de belirtilen</w:t>
      </w:r>
      <w:r w:rsidR="00626174" w:rsidRPr="00C96F27">
        <w:rPr>
          <w:rFonts w:ascii="Times New Roman" w:hAnsi="Times New Roman" w:cs="Times New Roman"/>
          <w:sz w:val="24"/>
          <w:szCs w:val="24"/>
        </w:rPr>
        <w:t xml:space="preserve"> yıllık azami destek </w:t>
      </w:r>
      <w:r w:rsidR="00626174">
        <w:rPr>
          <w:rFonts w:ascii="Times New Roman" w:hAnsi="Times New Roman" w:cs="Times New Roman"/>
          <w:sz w:val="24"/>
          <w:szCs w:val="24"/>
        </w:rPr>
        <w:t>tutarı ile toplam destek süresinden</w:t>
      </w:r>
      <w:r w:rsidR="00626174" w:rsidRPr="00C96F27">
        <w:rPr>
          <w:rFonts w:ascii="Times New Roman" w:hAnsi="Times New Roman" w:cs="Times New Roman"/>
          <w:sz w:val="24"/>
          <w:szCs w:val="24"/>
        </w:rPr>
        <w:t xml:space="preserve"> </w:t>
      </w:r>
      <w:r w:rsidRPr="00C96F27">
        <w:rPr>
          <w:rFonts w:ascii="Times New Roman" w:hAnsi="Times New Roman" w:cs="Times New Roman"/>
          <w:sz w:val="24"/>
          <w:szCs w:val="24"/>
        </w:rPr>
        <w:t xml:space="preserve">mahsup edilir. </w:t>
      </w:r>
    </w:p>
    <w:p w14:paraId="4D05993C" w14:textId="60D1063D" w:rsidR="00442C1E" w:rsidRPr="00442C1E" w:rsidRDefault="00B54343" w:rsidP="00442C1E">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(5) Birime bağlı tanıtım desteği, birimin kapanması ya da destek kapsamından çıkarılması halinde sona erer. Ancak, şirketin 4 yıl destek süresi içerisinde başka birimlere bağlı olarak ya da marka tesciline bağlı olarak tanıtım desteğinden faydalanması mümkündür. Yurt dışı birimin kapanması ya da destek kapsamından çıkarılması ve yurt dışında desteklenen başka bir birimin bulunmaması durumunda tanıtım desteği marka tescile bağlı tanıtım desteği çerçevesinde uygulanır. Bu durumda, birime bağlı tanıtım çerçevesinde verilmiş olan destek miktarı, marka tescile bağlı tanıtım kapsamında uygulanacak Kararın 9 uncu maddesinin dördüncü fıkrasında belirtilen yıllık azami destek </w:t>
      </w:r>
      <w:r w:rsidR="00626174">
        <w:rPr>
          <w:rFonts w:ascii="Times New Roman" w:hAnsi="Times New Roman" w:cs="Times New Roman"/>
          <w:sz w:val="24"/>
          <w:szCs w:val="24"/>
        </w:rPr>
        <w:t>tutarından</w:t>
      </w:r>
      <w:r w:rsidRPr="00C96F27">
        <w:rPr>
          <w:rFonts w:ascii="Times New Roman" w:hAnsi="Times New Roman" w:cs="Times New Roman"/>
          <w:sz w:val="24"/>
          <w:szCs w:val="24"/>
        </w:rPr>
        <w:t xml:space="preserve"> mahsup edilir.</w:t>
      </w:r>
    </w:p>
    <w:p w14:paraId="4D36EC26" w14:textId="4A37780E" w:rsidR="00B54343" w:rsidRPr="00C96F27" w:rsidRDefault="00B54343" w:rsidP="00B54343">
      <w:pPr>
        <w:ind w:firstLine="708"/>
        <w:jc w:val="both"/>
        <w:rPr>
          <w:rFonts w:ascii="Times New Roman" w:hAnsi="Times New Roman" w:cs="Times New Roman"/>
          <w:b/>
          <w:bCs/>
          <w:sz w:val="24"/>
          <w:szCs w:val="24"/>
        </w:rPr>
      </w:pPr>
      <w:r>
        <w:rPr>
          <w:rFonts w:ascii="Times New Roman" w:hAnsi="Times New Roman" w:cs="Times New Roman"/>
          <w:b/>
          <w:bCs/>
          <w:sz w:val="24"/>
          <w:szCs w:val="24"/>
        </w:rPr>
        <w:t>Tanıtım d</w:t>
      </w:r>
      <w:r w:rsidRPr="00C96F27">
        <w:rPr>
          <w:rFonts w:ascii="Times New Roman" w:hAnsi="Times New Roman" w:cs="Times New Roman"/>
          <w:b/>
          <w:bCs/>
          <w:sz w:val="24"/>
          <w:szCs w:val="24"/>
        </w:rPr>
        <w:t>este</w:t>
      </w:r>
      <w:r>
        <w:rPr>
          <w:rFonts w:ascii="Times New Roman" w:hAnsi="Times New Roman" w:cs="Times New Roman"/>
          <w:b/>
          <w:bCs/>
          <w:sz w:val="24"/>
          <w:szCs w:val="24"/>
        </w:rPr>
        <w:t xml:space="preserve">ği </w:t>
      </w:r>
      <w:r w:rsidRPr="00C96F27">
        <w:rPr>
          <w:rFonts w:ascii="Times New Roman" w:hAnsi="Times New Roman" w:cs="Times New Roman"/>
          <w:b/>
          <w:bCs/>
          <w:sz w:val="24"/>
          <w:szCs w:val="24"/>
        </w:rPr>
        <w:t xml:space="preserve">süresi ve hesaplaması </w:t>
      </w:r>
    </w:p>
    <w:p w14:paraId="4F0E5714" w14:textId="175864BB"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lastRenderedPageBreak/>
        <w:t>MADDE 1</w:t>
      </w:r>
      <w:r w:rsidR="00B92889">
        <w:rPr>
          <w:rFonts w:ascii="Times New Roman" w:hAnsi="Times New Roman" w:cs="Times New Roman"/>
          <w:b/>
          <w:bCs/>
          <w:sz w:val="24"/>
          <w:szCs w:val="24"/>
        </w:rPr>
        <w:t>1</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 4 yıllık tanıtım destek süresi, bu desteğe ilişkin ilk destek ödemesine esas teşkil eden ödeme belgesi tarihinden itibaren başlar. Devam eden dönemde tanıtım destek başvurusu yapılmamış olması, limite esas süreyi kesmez. </w:t>
      </w:r>
    </w:p>
    <w:p w14:paraId="2C5DA03C" w14:textId="26DCE134" w:rsidR="00E752B1" w:rsidRPr="00E752B1" w:rsidRDefault="00B54343" w:rsidP="00737585">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Tanıtım desteği, tanıtım malzemelerinin yurt dışına çıkan miktarına göre hesaplanır.  </w:t>
      </w:r>
    </w:p>
    <w:p w14:paraId="7E605D49" w14:textId="76E3C7D1" w:rsidR="00B54343" w:rsidRPr="00C96F27" w:rsidRDefault="00B54343" w:rsidP="00B54343">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Tanıtım faaliyetine ilişkin esaslar </w:t>
      </w:r>
    </w:p>
    <w:p w14:paraId="51E7B586" w14:textId="38643220"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MADDE 1</w:t>
      </w:r>
      <w:r w:rsidR="00B92889">
        <w:rPr>
          <w:rFonts w:ascii="Times New Roman" w:hAnsi="Times New Roman" w:cs="Times New Roman"/>
          <w:b/>
          <w:bCs/>
          <w:sz w:val="24"/>
          <w:szCs w:val="24"/>
        </w:rPr>
        <w:t>2</w:t>
      </w:r>
      <w:r w:rsidRPr="00C96F27">
        <w:rPr>
          <w:rFonts w:ascii="Times New Roman" w:hAnsi="Times New Roman" w:cs="Times New Roman"/>
          <w:sz w:val="24"/>
          <w:szCs w:val="24"/>
        </w:rPr>
        <w:t xml:space="preserve"> – (1) Yurt içinden veya yurt dışından temin edilen tanıtım (fuar tanıtımı dâhil) malzemelerinin desteklenebilmesi için bunların bedelsiz ihracat yoluyla ya da iz bedeli üzerinden yurt dışına gönderilmesi gerekir. Bu ihracata ilişkin gümrük beyannameleri, basitleştirilmiş gümrük beyannameleri, serbest bölge işlem formu, detaylı bir şekilde düzenlenmiş kurye, kargo faturaları, çeki listesi vb. belgelerin tevsik edilmesi gerekir. Söz konusu tanıtım malzemelerinin yurt dışına gönderildiğinin yolcu beraberi numune, sergi ve fuar eşyası beyan formu ile de tevsik edilmesi mümkündür. </w:t>
      </w:r>
    </w:p>
    <w:p w14:paraId="412BC732"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Tanıtım faaliyetleri kapsamında, </w:t>
      </w:r>
    </w:p>
    <w:p w14:paraId="4785AA1F"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a) Ulaşım, konaklama ile yemek giderleri, </w:t>
      </w:r>
    </w:p>
    <w:p w14:paraId="6DDC42BF"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b) Tanıtım malzemelerinin nakliye bedelleri, </w:t>
      </w:r>
    </w:p>
    <w:p w14:paraId="35F99146"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c) Türkçe yapılan tanıtım harcamaları, </w:t>
      </w:r>
    </w:p>
    <w:p w14:paraId="4246F5E2" w14:textId="32AF5BCA" w:rsidR="00B54343" w:rsidRPr="00C96F27" w:rsidRDefault="00626174" w:rsidP="00B54343">
      <w:pPr>
        <w:ind w:firstLine="708"/>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sidR="00B54343" w:rsidRPr="00C96F27">
        <w:rPr>
          <w:rFonts w:ascii="Times New Roman" w:hAnsi="Times New Roman" w:cs="Times New Roman"/>
          <w:sz w:val="24"/>
          <w:szCs w:val="24"/>
        </w:rPr>
        <w:t xml:space="preserve">) Yurt içine yönelik tanıtım harcamaları, </w:t>
      </w:r>
    </w:p>
    <w:p w14:paraId="3753B592" w14:textId="064E3CDC" w:rsidR="00B54343" w:rsidRPr="00C96F27" w:rsidRDefault="00626174" w:rsidP="00B54343">
      <w:pPr>
        <w:ind w:firstLine="708"/>
        <w:jc w:val="both"/>
        <w:rPr>
          <w:rFonts w:ascii="Times New Roman" w:hAnsi="Times New Roman" w:cs="Times New Roman"/>
          <w:sz w:val="24"/>
          <w:szCs w:val="24"/>
        </w:rPr>
      </w:pPr>
      <w:r>
        <w:rPr>
          <w:rFonts w:ascii="Times New Roman" w:hAnsi="Times New Roman" w:cs="Times New Roman"/>
          <w:sz w:val="24"/>
          <w:szCs w:val="24"/>
        </w:rPr>
        <w:t>d</w:t>
      </w:r>
      <w:r w:rsidR="00B54343" w:rsidRPr="00C96F27">
        <w:rPr>
          <w:rFonts w:ascii="Times New Roman" w:hAnsi="Times New Roman" w:cs="Times New Roman"/>
          <w:sz w:val="24"/>
          <w:szCs w:val="24"/>
        </w:rPr>
        <w:t>) Yurt dışında Türkçe yayın yapan yayın organlarında yayınlanan tanıtım harcamaları, desteklenmez.</w:t>
      </w:r>
    </w:p>
    <w:p w14:paraId="21696D0B"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(3) Tanıtım faaliyetine ilişkin prodüksiyon giderleri, söz konusu tanıtım faaliyetinin yurt dışında yayımlandığının tevsik edildiği durumda desteklenir. </w:t>
      </w:r>
    </w:p>
    <w:p w14:paraId="64891204" w14:textId="77777777"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(4) Yapılan tanıtım faaliyetlerine ilişkin faturalarda söz konusu tanıtım faaliyetinin niteliğinin belirlenebilir olması gerekmektedir. Destek talebinde bulunulan tanıtım faaliyeti ile sözleşme/fatura arasında ilişki kurulamaması durumunda söz konusu harcama kalemi desteklenmez. </w:t>
      </w:r>
    </w:p>
    <w:p w14:paraId="47EE1743" w14:textId="40E2C7FF" w:rsidR="00737585" w:rsidRDefault="00737585" w:rsidP="00737585">
      <w:pPr>
        <w:ind w:firstLine="708"/>
        <w:jc w:val="both"/>
        <w:rPr>
          <w:rFonts w:ascii="Times New Roman" w:hAnsi="Times New Roman" w:cs="Times New Roman"/>
          <w:sz w:val="24"/>
          <w:szCs w:val="24"/>
        </w:rPr>
      </w:pPr>
      <w:r w:rsidRPr="00737585">
        <w:rPr>
          <w:rFonts w:ascii="Times New Roman" w:hAnsi="Times New Roman" w:cs="Times New Roman"/>
          <w:sz w:val="24"/>
          <w:szCs w:val="24"/>
        </w:rPr>
        <w:t>(5) Tanıtım yapılan aracın (internet dahil olmak üzere) birden çok ülkede yayınlanması ya da dağıtılması durumunda söz konusu tanıtım giderleri, bu ülkelerden birinde destek kapsamına alınmış şirket tarafından satın alınan yurt dışında yerleşik şirkete/markaya ait marka tescili/marka tescil başvurusu bulunması koşuluyla desteklenir.</w:t>
      </w:r>
      <w:r w:rsidRPr="00C96F27">
        <w:rPr>
          <w:rFonts w:ascii="Times New Roman" w:hAnsi="Times New Roman" w:cs="Times New Roman"/>
          <w:sz w:val="24"/>
          <w:szCs w:val="24"/>
        </w:rPr>
        <w:t xml:space="preserve"> </w:t>
      </w:r>
    </w:p>
    <w:p w14:paraId="7985072E" w14:textId="69C00095"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737585">
        <w:rPr>
          <w:rFonts w:ascii="Times New Roman" w:hAnsi="Times New Roman" w:cs="Times New Roman"/>
          <w:sz w:val="24"/>
          <w:szCs w:val="24"/>
        </w:rPr>
        <w:t>6</w:t>
      </w:r>
      <w:r w:rsidRPr="00C96F27">
        <w:rPr>
          <w:rFonts w:ascii="Times New Roman" w:hAnsi="Times New Roman" w:cs="Times New Roman"/>
          <w:sz w:val="24"/>
          <w:szCs w:val="24"/>
        </w:rPr>
        <w:t>) Bir ürüne veya markaya karşılık tüketicinin tepkisinin anlaşılmasının hedeflendiği pazarlarda en fazla 3 ay için kurulan perakendecilik yöntemi olan geçici (pop-</w:t>
      </w:r>
      <w:proofErr w:type="spellStart"/>
      <w:r w:rsidRPr="00C96F27">
        <w:rPr>
          <w:rFonts w:ascii="Times New Roman" w:hAnsi="Times New Roman" w:cs="Times New Roman"/>
          <w:sz w:val="24"/>
          <w:szCs w:val="24"/>
        </w:rPr>
        <w:t>up</w:t>
      </w:r>
      <w:proofErr w:type="spellEnd"/>
      <w:r w:rsidRPr="00C96F27">
        <w:rPr>
          <w:rFonts w:ascii="Times New Roman" w:hAnsi="Times New Roman" w:cs="Times New Roman"/>
          <w:sz w:val="24"/>
          <w:szCs w:val="24"/>
        </w:rPr>
        <w:t xml:space="preserve">) mağazacılık kapsamında; kira, organizasyon ve geçici mağazacılığa özgü diğer giderler desteklenir. </w:t>
      </w:r>
    </w:p>
    <w:p w14:paraId="7F7166D8" w14:textId="7D2FB229" w:rsidR="00B54343" w:rsidRPr="00C96F27" w:rsidRDefault="00B54343" w:rsidP="00B54343">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737585">
        <w:rPr>
          <w:rFonts w:ascii="Times New Roman" w:hAnsi="Times New Roman" w:cs="Times New Roman"/>
          <w:sz w:val="24"/>
          <w:szCs w:val="24"/>
        </w:rPr>
        <w:t>7</w:t>
      </w:r>
      <w:r w:rsidRPr="00430A6E">
        <w:rPr>
          <w:rFonts w:ascii="Times New Roman" w:hAnsi="Times New Roman" w:cs="Times New Roman"/>
          <w:sz w:val="24"/>
          <w:szCs w:val="24"/>
        </w:rPr>
        <w:t>) Tek bir tanıtım faaliyeti kapsamında 75.000 TL’nin altında gerçekleştirilen faaliyetler için sözleşme aranmaz. 75.000 TL’nin üstündeki sözleşmelerin ibraz edilmesi gerekmektedir. Sözleşmenin Türk Lirası haricinde bir para biriminde düzenlenmiş</w:t>
      </w:r>
      <w:r w:rsidRPr="00C96F27">
        <w:rPr>
          <w:rFonts w:ascii="Times New Roman" w:hAnsi="Times New Roman" w:cs="Times New Roman"/>
          <w:sz w:val="24"/>
          <w:szCs w:val="24"/>
        </w:rPr>
        <w:t xml:space="preserve"> olması durumunda söz konusu yabancı para birimi bu Genelgenin </w:t>
      </w:r>
      <w:proofErr w:type="gramStart"/>
      <w:r w:rsidRPr="00C96F27">
        <w:rPr>
          <w:rFonts w:ascii="Times New Roman" w:hAnsi="Times New Roman" w:cs="Times New Roman"/>
          <w:sz w:val="24"/>
          <w:szCs w:val="24"/>
        </w:rPr>
        <w:t xml:space="preserve">22 </w:t>
      </w:r>
      <w:proofErr w:type="spellStart"/>
      <w:r w:rsidRPr="00C96F27">
        <w:rPr>
          <w:rFonts w:ascii="Times New Roman" w:hAnsi="Times New Roman" w:cs="Times New Roman"/>
          <w:sz w:val="24"/>
          <w:szCs w:val="24"/>
        </w:rPr>
        <w:t>nci</w:t>
      </w:r>
      <w:proofErr w:type="spellEnd"/>
      <w:proofErr w:type="gramEnd"/>
      <w:r w:rsidRPr="00C96F27">
        <w:rPr>
          <w:rFonts w:ascii="Times New Roman" w:hAnsi="Times New Roman" w:cs="Times New Roman"/>
          <w:sz w:val="24"/>
          <w:szCs w:val="24"/>
        </w:rPr>
        <w:t xml:space="preserve"> maddesinde belirtilen esaslar çerçevesinde Türk Lirasına çevrilerek sözleşme tutarı tespit edilir. </w:t>
      </w:r>
    </w:p>
    <w:p w14:paraId="027AEA25" w14:textId="157439DF" w:rsidR="00442C1E" w:rsidRDefault="00B54343" w:rsidP="007E0943">
      <w:pPr>
        <w:ind w:firstLine="708"/>
        <w:jc w:val="both"/>
        <w:rPr>
          <w:rFonts w:ascii="Times New Roman" w:hAnsi="Times New Roman" w:cs="Times New Roman"/>
          <w:sz w:val="24"/>
          <w:szCs w:val="24"/>
        </w:rPr>
      </w:pPr>
      <w:r w:rsidRPr="00C96F27">
        <w:rPr>
          <w:rFonts w:ascii="Times New Roman" w:hAnsi="Times New Roman" w:cs="Times New Roman"/>
          <w:sz w:val="24"/>
          <w:szCs w:val="24"/>
        </w:rPr>
        <w:lastRenderedPageBreak/>
        <w:t>(</w:t>
      </w:r>
      <w:r w:rsidR="00737585">
        <w:rPr>
          <w:rFonts w:ascii="Times New Roman" w:hAnsi="Times New Roman" w:cs="Times New Roman"/>
          <w:sz w:val="24"/>
          <w:szCs w:val="24"/>
        </w:rPr>
        <w:t>8</w:t>
      </w:r>
      <w:r w:rsidRPr="00C96F27">
        <w:rPr>
          <w:rFonts w:ascii="Times New Roman" w:hAnsi="Times New Roman" w:cs="Times New Roman"/>
          <w:sz w:val="24"/>
          <w:szCs w:val="24"/>
        </w:rPr>
        <w:t xml:space="preserve">) Basılı ya da basılı olmayan dokümanlarla somut örneği sunulabilen veya yeterli açıklamanın faturada yer aldığı tanıtım faaliyetine ilişkin harcamaların desteklenebilmesi için sözleşme talep edilmeyebilir. </w:t>
      </w:r>
    </w:p>
    <w:p w14:paraId="5D8FE0CC" w14:textId="77777777" w:rsidR="00737585" w:rsidRDefault="00737585" w:rsidP="00B54343">
      <w:pPr>
        <w:ind w:firstLine="708"/>
        <w:jc w:val="center"/>
        <w:rPr>
          <w:rFonts w:ascii="Times New Roman" w:hAnsi="Times New Roman" w:cs="Times New Roman"/>
          <w:b/>
          <w:bCs/>
          <w:sz w:val="24"/>
          <w:szCs w:val="24"/>
        </w:rPr>
      </w:pPr>
    </w:p>
    <w:p w14:paraId="2F9B80BF" w14:textId="535ACDA4" w:rsidR="00B54343" w:rsidRPr="00C96F27" w:rsidRDefault="00E752B1" w:rsidP="00B54343">
      <w:pPr>
        <w:ind w:firstLine="708"/>
        <w:jc w:val="center"/>
        <w:rPr>
          <w:rFonts w:ascii="Times New Roman" w:hAnsi="Times New Roman" w:cs="Times New Roman"/>
          <w:b/>
          <w:bCs/>
          <w:sz w:val="24"/>
          <w:szCs w:val="24"/>
        </w:rPr>
      </w:pPr>
      <w:r>
        <w:rPr>
          <w:rFonts w:ascii="Times New Roman" w:hAnsi="Times New Roman" w:cs="Times New Roman"/>
          <w:b/>
          <w:bCs/>
          <w:sz w:val="24"/>
          <w:szCs w:val="24"/>
        </w:rPr>
        <w:t>ÜÇÜNCÜ</w:t>
      </w:r>
      <w:r w:rsidR="00B54343" w:rsidRPr="00C96F27">
        <w:rPr>
          <w:rFonts w:ascii="Times New Roman" w:hAnsi="Times New Roman" w:cs="Times New Roman"/>
          <w:b/>
          <w:bCs/>
          <w:sz w:val="24"/>
          <w:szCs w:val="24"/>
        </w:rPr>
        <w:t xml:space="preserve"> BÖLÜM</w:t>
      </w:r>
    </w:p>
    <w:p w14:paraId="7BA6FA1F" w14:textId="77777777" w:rsidR="00B54343" w:rsidRPr="00C96F27" w:rsidRDefault="00B54343" w:rsidP="00B54343">
      <w:pPr>
        <w:ind w:firstLine="708"/>
        <w:jc w:val="center"/>
        <w:rPr>
          <w:rFonts w:ascii="Times New Roman" w:hAnsi="Times New Roman" w:cs="Times New Roman"/>
          <w:b/>
          <w:bCs/>
          <w:sz w:val="24"/>
          <w:szCs w:val="24"/>
        </w:rPr>
      </w:pPr>
      <w:r w:rsidRPr="00C96F27">
        <w:rPr>
          <w:rFonts w:ascii="Times New Roman" w:hAnsi="Times New Roman" w:cs="Times New Roman"/>
          <w:b/>
          <w:bCs/>
          <w:sz w:val="24"/>
          <w:szCs w:val="24"/>
        </w:rPr>
        <w:t>İleri Teknolojiye Sahip Şirket Alımının Desteklenmesi</w:t>
      </w:r>
    </w:p>
    <w:p w14:paraId="28BF8339" w14:textId="77777777" w:rsidR="00204D6F" w:rsidRPr="00C96F27" w:rsidRDefault="00204D6F" w:rsidP="00204D6F">
      <w:pPr>
        <w:ind w:firstLine="708"/>
        <w:jc w:val="both"/>
        <w:rPr>
          <w:rFonts w:ascii="Times New Roman" w:hAnsi="Times New Roman" w:cs="Times New Roman"/>
          <w:b/>
          <w:bCs/>
          <w:sz w:val="24"/>
          <w:szCs w:val="24"/>
        </w:rPr>
      </w:pPr>
    </w:p>
    <w:p w14:paraId="5619DCF9" w14:textId="77777777" w:rsidR="00204D6F" w:rsidRPr="00C96F27" w:rsidRDefault="00204D6F" w:rsidP="00204D6F">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İleri teknolojiye sahip yurt dışı şirket alımı desteği kapsamına alınma başvurusu</w:t>
      </w:r>
    </w:p>
    <w:p w14:paraId="393F304C" w14:textId="55107B9A"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E752B1">
        <w:rPr>
          <w:rFonts w:ascii="Times New Roman" w:hAnsi="Times New Roman" w:cs="Times New Roman"/>
          <w:b/>
          <w:bCs/>
          <w:sz w:val="24"/>
          <w:szCs w:val="24"/>
        </w:rPr>
        <w:t>13</w:t>
      </w:r>
      <w:r w:rsidRPr="00C96F27">
        <w:rPr>
          <w:rFonts w:ascii="Times New Roman" w:hAnsi="Times New Roman" w:cs="Times New Roman"/>
          <w:b/>
          <w:bCs/>
          <w:sz w:val="24"/>
          <w:szCs w:val="24"/>
        </w:rPr>
        <w:t xml:space="preserve"> – </w:t>
      </w:r>
      <w:r w:rsidRPr="00C96F27">
        <w:rPr>
          <w:rFonts w:ascii="Times New Roman" w:hAnsi="Times New Roman" w:cs="Times New Roman"/>
          <w:sz w:val="24"/>
          <w:szCs w:val="24"/>
        </w:rPr>
        <w:t>(1) İleri teknolojiye sahip yurt dışı şirketlerin alımına ilişkin satın alınmış/alınacak olan danışmanlık desteği</w:t>
      </w:r>
      <w:r w:rsidR="00481C10">
        <w:rPr>
          <w:rFonts w:ascii="Times New Roman" w:hAnsi="Times New Roman" w:cs="Times New Roman"/>
          <w:sz w:val="24"/>
          <w:szCs w:val="24"/>
        </w:rPr>
        <w:t xml:space="preserve"> ve </w:t>
      </w:r>
      <w:r w:rsidRPr="00C96F27">
        <w:rPr>
          <w:rFonts w:ascii="Times New Roman" w:hAnsi="Times New Roman" w:cs="Times New Roman"/>
          <w:sz w:val="24"/>
          <w:szCs w:val="24"/>
        </w:rPr>
        <w:t xml:space="preserve">ileri teknolojiye sahip yurt dışı şirketlerin alımına yönelik kullanılacak kredilere ilişkin faiz desteği için </w:t>
      </w:r>
      <w:r w:rsidR="008D66C2" w:rsidRPr="00C96F27">
        <w:rPr>
          <w:rFonts w:ascii="Times New Roman" w:hAnsi="Times New Roman" w:cs="Times New Roman"/>
          <w:sz w:val="24"/>
          <w:szCs w:val="24"/>
        </w:rPr>
        <w:t>Ek-</w:t>
      </w:r>
      <w:r w:rsidR="008D66C2">
        <w:rPr>
          <w:rFonts w:ascii="Times New Roman" w:hAnsi="Times New Roman" w:cs="Times New Roman"/>
          <w:sz w:val="24"/>
          <w:szCs w:val="24"/>
        </w:rPr>
        <w:t>2</w:t>
      </w:r>
      <w:r w:rsidR="00481C10">
        <w:rPr>
          <w:rFonts w:ascii="Times New Roman" w:hAnsi="Times New Roman" w:cs="Times New Roman"/>
          <w:sz w:val="24"/>
          <w:szCs w:val="24"/>
        </w:rPr>
        <w:t>’</w:t>
      </w:r>
      <w:r w:rsidR="008D66C2">
        <w:rPr>
          <w:rFonts w:ascii="Times New Roman" w:hAnsi="Times New Roman" w:cs="Times New Roman"/>
          <w:sz w:val="24"/>
          <w:szCs w:val="24"/>
        </w:rPr>
        <w:t>d</w:t>
      </w:r>
      <w:r w:rsidR="00481C10">
        <w:rPr>
          <w:rFonts w:ascii="Times New Roman" w:hAnsi="Times New Roman" w:cs="Times New Roman"/>
          <w:sz w:val="24"/>
          <w:szCs w:val="24"/>
        </w:rPr>
        <w:t xml:space="preserve">e </w:t>
      </w:r>
      <w:r w:rsidR="00481C10" w:rsidRPr="00C96F27">
        <w:rPr>
          <w:rFonts w:ascii="Times New Roman" w:hAnsi="Times New Roman" w:cs="Times New Roman"/>
          <w:sz w:val="24"/>
          <w:szCs w:val="24"/>
        </w:rPr>
        <w:t>belirtilen</w:t>
      </w:r>
      <w:r w:rsidR="00481C10">
        <w:rPr>
          <w:rFonts w:ascii="Times New Roman" w:hAnsi="Times New Roman" w:cs="Times New Roman"/>
          <w:sz w:val="24"/>
          <w:szCs w:val="24"/>
        </w:rPr>
        <w:t xml:space="preserve"> belgeler </w:t>
      </w:r>
      <w:r w:rsidRPr="00C96F27">
        <w:rPr>
          <w:rFonts w:ascii="Times New Roman" w:hAnsi="Times New Roman" w:cs="Times New Roman"/>
          <w:sz w:val="24"/>
          <w:szCs w:val="24"/>
        </w:rPr>
        <w:t xml:space="preserve">birlikte DYS üzerinden </w:t>
      </w:r>
      <w:r w:rsidR="00D014AE">
        <w:rPr>
          <w:rFonts w:ascii="Times New Roman" w:hAnsi="Times New Roman" w:cs="Times New Roman"/>
          <w:sz w:val="24"/>
          <w:szCs w:val="24"/>
        </w:rPr>
        <w:t>Genel Müdürlüğe</w:t>
      </w:r>
      <w:r w:rsidRPr="00C96F27">
        <w:rPr>
          <w:rFonts w:ascii="Times New Roman" w:hAnsi="Times New Roman" w:cs="Times New Roman"/>
          <w:sz w:val="24"/>
          <w:szCs w:val="24"/>
        </w:rPr>
        <w:t xml:space="preserve"> destek kapsamına alınma başvurusu yap</w:t>
      </w:r>
      <w:r w:rsidR="009D5F25">
        <w:rPr>
          <w:rFonts w:ascii="Times New Roman" w:hAnsi="Times New Roman" w:cs="Times New Roman"/>
          <w:sz w:val="24"/>
          <w:szCs w:val="24"/>
        </w:rPr>
        <w:t>ıl</w:t>
      </w:r>
      <w:r w:rsidRPr="00C96F27">
        <w:rPr>
          <w:rFonts w:ascii="Times New Roman" w:hAnsi="Times New Roman" w:cs="Times New Roman"/>
          <w:sz w:val="24"/>
          <w:szCs w:val="24"/>
        </w:rPr>
        <w:t>ma</w:t>
      </w:r>
      <w:r w:rsidR="009D5F25">
        <w:rPr>
          <w:rFonts w:ascii="Times New Roman" w:hAnsi="Times New Roman" w:cs="Times New Roman"/>
          <w:sz w:val="24"/>
          <w:szCs w:val="24"/>
        </w:rPr>
        <w:t>sı</w:t>
      </w:r>
      <w:r w:rsidRPr="00C96F27">
        <w:rPr>
          <w:rFonts w:ascii="Times New Roman" w:hAnsi="Times New Roman" w:cs="Times New Roman"/>
          <w:sz w:val="24"/>
          <w:szCs w:val="24"/>
        </w:rPr>
        <w:t xml:space="preserve"> gerekir. </w:t>
      </w:r>
    </w:p>
    <w:p w14:paraId="482CA668" w14:textId="06957DFA" w:rsidR="00204D6F" w:rsidRPr="00C96F27" w:rsidRDefault="00204D6F" w:rsidP="00204D6F">
      <w:pPr>
        <w:ind w:firstLine="708"/>
        <w:jc w:val="both"/>
        <w:rPr>
          <w:rFonts w:ascii="Times New Roman" w:hAnsi="Times New Roman" w:cs="Times New Roman"/>
          <w:b/>
          <w:bCs/>
          <w:sz w:val="24"/>
          <w:szCs w:val="24"/>
        </w:rPr>
      </w:pPr>
      <w:r w:rsidRPr="00C96F27">
        <w:rPr>
          <w:rFonts w:ascii="Times New Roman" w:hAnsi="Times New Roman" w:cs="Times New Roman"/>
          <w:sz w:val="24"/>
          <w:szCs w:val="24"/>
        </w:rPr>
        <w:t xml:space="preserve">(2) İleri Teknolojiye Sahip Şirket Alımları Değerlendirme Komisyonu destek kapsamına alınma başvurusunu, satın alınan/alınacak ileri teknolojiye sahip şirketin; başvuru sahibi şirkete uluslararasılaşma, ihracat artışı, yurt dışı marka bilinirliliğinin geliştirilmesi, yurt dışı pazar payının artırılması, Türkiye’ye teknoloji transferi sağlanması başta olmak üzere ülke ekonomisine katkı sağlamasına dair hususlar açısından değerlendirir. </w:t>
      </w:r>
      <w:r w:rsidRPr="00C96F27">
        <w:rPr>
          <w:rFonts w:ascii="Times New Roman" w:hAnsi="Times New Roman" w:cs="Times New Roman"/>
          <w:b/>
          <w:bCs/>
          <w:sz w:val="24"/>
          <w:szCs w:val="24"/>
        </w:rPr>
        <w:t xml:space="preserve"> </w:t>
      </w:r>
    </w:p>
    <w:p w14:paraId="73F8B29A"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(3) Satın alınan/alınacak ileri teknolojiye sahip yurt dışı şirket/şirketin ortakları ile destek başvurusunda bulunan şirket/şirketin ortaklarının ilişkili kişi olmaları halinde, müracaat destek kapsamında değerlendirilmez. </w:t>
      </w:r>
    </w:p>
    <w:p w14:paraId="26E8C172" w14:textId="7C0D8898"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(4) </w:t>
      </w:r>
      <w:r w:rsidR="00626174">
        <w:rPr>
          <w:rFonts w:ascii="Times New Roman" w:hAnsi="Times New Roman" w:cs="Times New Roman"/>
          <w:sz w:val="24"/>
          <w:szCs w:val="24"/>
        </w:rPr>
        <w:t>Bu madde kapsamında</w:t>
      </w:r>
      <w:r w:rsidRPr="00C96F27">
        <w:rPr>
          <w:rFonts w:ascii="Times New Roman" w:hAnsi="Times New Roman" w:cs="Times New Roman"/>
          <w:sz w:val="24"/>
          <w:szCs w:val="24"/>
        </w:rPr>
        <w:t xml:space="preserve"> kullanılan kredi faiz giderlerine ilişkin destekten faydalanılabilmesi için başvuru sahibi şirket tarafından; şirket değerlemesinde kullanılan yöntem ve yöntemin kullanılış nedenini, ileri teknolojiye sahip yurt dışı şirketin piyasa değerini, ileri teknolojiye sahip yurt dışı şirketin mevcut finansal durumunu/karlılığını, ileri teknolojiye sahip yurt dışı şirketin iş modeli, personel, tedarikçi ve müşteri yapısını içeren şirket değerleme raporu sunulması zorunludur.</w:t>
      </w:r>
    </w:p>
    <w:p w14:paraId="4A5203DC" w14:textId="4D961D3F"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(5) İleri teknolojiye sahip yurt dışı şirketin alım bedeli, şirketin satın alımına yönelik sözleşme tutarı ile satın alınan/alınacak şirkete ilişkin danışmanlık firmasınca hazırlanmış şirket değerleme raporu dikkate alınarak </w:t>
      </w:r>
      <w:r w:rsidR="000E78B3">
        <w:rPr>
          <w:rFonts w:ascii="Times New Roman" w:hAnsi="Times New Roman" w:cs="Times New Roman"/>
          <w:sz w:val="24"/>
          <w:szCs w:val="24"/>
        </w:rPr>
        <w:t>Genel Müdürlük</w:t>
      </w:r>
      <w:r w:rsidRPr="00C96F27">
        <w:rPr>
          <w:rFonts w:ascii="Times New Roman" w:hAnsi="Times New Roman" w:cs="Times New Roman"/>
          <w:sz w:val="24"/>
          <w:szCs w:val="24"/>
        </w:rPr>
        <w:t xml:space="preserve"> tarafından değerlendirilir. </w:t>
      </w:r>
    </w:p>
    <w:p w14:paraId="476AF9C5" w14:textId="7E918654"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(6) Destekten yararlanacak şirketin </w:t>
      </w:r>
      <w:r w:rsidR="000E78B3">
        <w:rPr>
          <w:rFonts w:ascii="Times New Roman" w:hAnsi="Times New Roman" w:cs="Times New Roman"/>
          <w:sz w:val="24"/>
          <w:szCs w:val="24"/>
        </w:rPr>
        <w:t xml:space="preserve">Genel Müdürlüğe </w:t>
      </w:r>
      <w:r w:rsidRPr="00C96F27">
        <w:rPr>
          <w:rFonts w:ascii="Times New Roman" w:hAnsi="Times New Roman" w:cs="Times New Roman"/>
          <w:sz w:val="24"/>
          <w:szCs w:val="24"/>
        </w:rPr>
        <w:t xml:space="preserve">DYS üzerinden sunacağı ileri teknolojiye sahip yurt dışı şirkete ait şirket değerleme raporu, </w:t>
      </w:r>
      <w:r w:rsidR="000E78B3">
        <w:rPr>
          <w:rFonts w:ascii="Times New Roman" w:hAnsi="Times New Roman" w:cs="Times New Roman"/>
          <w:sz w:val="24"/>
          <w:szCs w:val="24"/>
        </w:rPr>
        <w:t xml:space="preserve">Genel Müdürlük </w:t>
      </w:r>
      <w:r w:rsidRPr="00C96F27">
        <w:rPr>
          <w:rFonts w:ascii="Times New Roman" w:hAnsi="Times New Roman" w:cs="Times New Roman"/>
          <w:sz w:val="24"/>
          <w:szCs w:val="24"/>
        </w:rPr>
        <w:t xml:space="preserve">tarafından yetkilendirilmiş olan TURQUALITY® yönetim danışmanlığı firmaları veya, </w:t>
      </w:r>
    </w:p>
    <w:p w14:paraId="6DFCD527" w14:textId="7AF60A70"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a) ISO 10668 (Markaların Finansal Açıdan Değerlemesine İlişkin Gerekli Hususları Düzenleyen Uluslararası Standar</w:t>
      </w:r>
      <w:r w:rsidR="00626174">
        <w:rPr>
          <w:rFonts w:ascii="Times New Roman" w:hAnsi="Times New Roman" w:cs="Times New Roman"/>
          <w:sz w:val="24"/>
          <w:szCs w:val="24"/>
        </w:rPr>
        <w:t>t</w:t>
      </w:r>
      <w:r w:rsidRPr="00C96F27">
        <w:rPr>
          <w:rFonts w:ascii="Times New Roman" w:hAnsi="Times New Roman" w:cs="Times New Roman"/>
          <w:sz w:val="24"/>
          <w:szCs w:val="24"/>
        </w:rPr>
        <w:t xml:space="preserve">), International </w:t>
      </w:r>
      <w:proofErr w:type="spellStart"/>
      <w:r w:rsidRPr="00C96F27">
        <w:rPr>
          <w:rFonts w:ascii="Times New Roman" w:hAnsi="Times New Roman" w:cs="Times New Roman"/>
          <w:sz w:val="24"/>
          <w:szCs w:val="24"/>
        </w:rPr>
        <w:t>Valuation</w:t>
      </w:r>
      <w:proofErr w:type="spellEnd"/>
      <w:r w:rsidRPr="00C96F27">
        <w:rPr>
          <w:rFonts w:ascii="Times New Roman" w:hAnsi="Times New Roman" w:cs="Times New Roman"/>
          <w:sz w:val="24"/>
          <w:szCs w:val="24"/>
        </w:rPr>
        <w:t xml:space="preserve"> </w:t>
      </w:r>
      <w:proofErr w:type="spellStart"/>
      <w:r w:rsidRPr="00C96F27">
        <w:rPr>
          <w:rFonts w:ascii="Times New Roman" w:hAnsi="Times New Roman" w:cs="Times New Roman"/>
          <w:sz w:val="24"/>
          <w:szCs w:val="24"/>
        </w:rPr>
        <w:t>Standards</w:t>
      </w:r>
      <w:proofErr w:type="spellEnd"/>
      <w:r w:rsidRPr="00C96F27">
        <w:rPr>
          <w:rFonts w:ascii="Times New Roman" w:hAnsi="Times New Roman" w:cs="Times New Roman"/>
          <w:sz w:val="24"/>
          <w:szCs w:val="24"/>
        </w:rPr>
        <w:t xml:space="preserve"> </w:t>
      </w:r>
      <w:proofErr w:type="spellStart"/>
      <w:r w:rsidRPr="00C96F27">
        <w:rPr>
          <w:rFonts w:ascii="Times New Roman" w:hAnsi="Times New Roman" w:cs="Times New Roman"/>
          <w:sz w:val="24"/>
          <w:szCs w:val="24"/>
        </w:rPr>
        <w:t>Council</w:t>
      </w:r>
      <w:proofErr w:type="spellEnd"/>
      <w:r w:rsidRPr="00C96F27">
        <w:rPr>
          <w:rFonts w:ascii="Times New Roman" w:hAnsi="Times New Roman" w:cs="Times New Roman"/>
          <w:sz w:val="24"/>
          <w:szCs w:val="24"/>
        </w:rPr>
        <w:t xml:space="preserve">-IVSC (Uluslararası Değerleme Standartları Komitesi) tarafından ortaya konulan uluslararası standartlar ve Sermaye Piyasası Kurulu’nun 11.04.2019 tarihli ve 21/500 sayılı Kararı uyarınca ilan edilmiş olan “Gayrimenkul Dışındaki Varlıkların Sermaye Piyasası Mevzuatı Kapsamındaki Değerlemelerinde Uyulacak Esaslar” çerçevesinde faaliyet gösteren, </w:t>
      </w:r>
    </w:p>
    <w:p w14:paraId="178A2A2A"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b) Şirket değerlemeye ilişkin uluslararası ve yerel düzeyde danışmanlık tecrübesine ve farklı ülkelerdeki uygulamalar konusunda bilgi birikimine sahip olan, </w:t>
      </w:r>
    </w:p>
    <w:p w14:paraId="2A803D70"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lastRenderedPageBreak/>
        <w:t xml:space="preserve">c) Finansal, ticari, hukuki ve yönetim danışmanlığı verecek departmanları bulunan, </w:t>
      </w:r>
    </w:p>
    <w:p w14:paraId="14C1C3A9" w14:textId="77777777" w:rsidR="00204D6F" w:rsidRPr="00C96F27" w:rsidRDefault="00204D6F" w:rsidP="00204D6F">
      <w:pPr>
        <w:ind w:firstLine="708"/>
        <w:jc w:val="both"/>
        <w:rPr>
          <w:rFonts w:ascii="Times New Roman" w:hAnsi="Times New Roman" w:cs="Times New Roman"/>
          <w:sz w:val="24"/>
          <w:szCs w:val="24"/>
        </w:rPr>
      </w:pPr>
      <w:proofErr w:type="gramStart"/>
      <w:r w:rsidRPr="00C96F27">
        <w:rPr>
          <w:rFonts w:ascii="Times New Roman" w:hAnsi="Times New Roman" w:cs="Times New Roman"/>
          <w:sz w:val="24"/>
          <w:szCs w:val="24"/>
        </w:rPr>
        <w:t>ç</w:t>
      </w:r>
      <w:proofErr w:type="gramEnd"/>
      <w:r w:rsidRPr="00C96F27">
        <w:rPr>
          <w:rFonts w:ascii="Times New Roman" w:hAnsi="Times New Roman" w:cs="Times New Roman"/>
          <w:sz w:val="24"/>
          <w:szCs w:val="24"/>
        </w:rPr>
        <w:t xml:space="preserve">) Fiilen ve kesintisiz olarak en az 5 yıldır faaliyette bulunan, </w:t>
      </w:r>
    </w:p>
    <w:p w14:paraId="687BF94B"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d) Raporu hazırlayacak danışmanları, şirket değerlemeye yönelik en az 5 yıllık danışmanlık tecrübesine sahip olan, danışmanlık firmaları tarafından hazırlanır. </w:t>
      </w:r>
    </w:p>
    <w:p w14:paraId="77179659"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(7) İleri teknolojiye sahip yurt dışı şirket değerleme raporunun aşağıdaki hususları içermesi gerekir. </w:t>
      </w:r>
    </w:p>
    <w:p w14:paraId="5EEFC7F2"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a) Şirket değerlemesinde kullanılan yöntem ve yöntemin kullanılış nedeni, </w:t>
      </w:r>
    </w:p>
    <w:p w14:paraId="2FD6733F"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b) İleri teknolojiye sahip yurt dışı şirketin piyasa değeri, </w:t>
      </w:r>
    </w:p>
    <w:p w14:paraId="510FF3AE" w14:textId="77777777" w:rsidR="00204D6F" w:rsidRPr="00C96F27" w:rsidRDefault="00204D6F" w:rsidP="00204D6F">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c) İleri teknolojiye sahip yurt dışı şirketin mevcut finansal durumu/karlılığı, </w:t>
      </w:r>
    </w:p>
    <w:p w14:paraId="1B27A12E" w14:textId="636CE939" w:rsidR="0011241A" w:rsidRDefault="00204D6F" w:rsidP="00AC32FD">
      <w:pPr>
        <w:ind w:firstLine="708"/>
        <w:jc w:val="both"/>
        <w:rPr>
          <w:rFonts w:ascii="Times New Roman" w:hAnsi="Times New Roman" w:cs="Times New Roman"/>
          <w:sz w:val="24"/>
          <w:szCs w:val="24"/>
        </w:rPr>
      </w:pPr>
      <w:proofErr w:type="gramStart"/>
      <w:r w:rsidRPr="00C96F27">
        <w:rPr>
          <w:rFonts w:ascii="Times New Roman" w:hAnsi="Times New Roman" w:cs="Times New Roman"/>
          <w:sz w:val="24"/>
          <w:szCs w:val="24"/>
        </w:rPr>
        <w:t>ç</w:t>
      </w:r>
      <w:proofErr w:type="gramEnd"/>
      <w:r w:rsidRPr="00C96F27">
        <w:rPr>
          <w:rFonts w:ascii="Times New Roman" w:hAnsi="Times New Roman" w:cs="Times New Roman"/>
          <w:sz w:val="24"/>
          <w:szCs w:val="24"/>
        </w:rPr>
        <w:t>) İleri teknolojiye sahip yurt dışı şirketin iş modeli, personel, tedarikçi ve müşteri yapısı</w:t>
      </w:r>
    </w:p>
    <w:p w14:paraId="3B50B081" w14:textId="77777777" w:rsidR="008D66C2" w:rsidRPr="00AC32FD" w:rsidRDefault="008D66C2" w:rsidP="009D5F25">
      <w:pPr>
        <w:jc w:val="both"/>
        <w:rPr>
          <w:rFonts w:ascii="Times New Roman" w:hAnsi="Times New Roman" w:cs="Times New Roman"/>
          <w:sz w:val="24"/>
          <w:szCs w:val="24"/>
        </w:rPr>
      </w:pPr>
    </w:p>
    <w:p w14:paraId="295F8914" w14:textId="08429EAB" w:rsidR="003D1A5C" w:rsidRPr="00C96F27" w:rsidRDefault="003D1A5C" w:rsidP="003D1A5C">
      <w:pPr>
        <w:ind w:firstLine="708"/>
        <w:jc w:val="both"/>
        <w:rPr>
          <w:rFonts w:ascii="Times New Roman" w:hAnsi="Times New Roman" w:cs="Times New Roman"/>
          <w:b/>
          <w:bCs/>
          <w:sz w:val="24"/>
          <w:szCs w:val="24"/>
        </w:rPr>
      </w:pPr>
      <w:bookmarkStart w:id="15" w:name="_Hlk224643442"/>
      <w:bookmarkStart w:id="16" w:name="_Hlk224315005"/>
      <w:r w:rsidRPr="00C96F27">
        <w:rPr>
          <w:rFonts w:ascii="Times New Roman" w:hAnsi="Times New Roman" w:cs="Times New Roman"/>
          <w:b/>
          <w:bCs/>
          <w:sz w:val="24"/>
          <w:szCs w:val="24"/>
        </w:rPr>
        <w:t>İleri teknolojiye sahip yurt dışı şirket alımı</w:t>
      </w:r>
      <w:r w:rsidR="000A0D78" w:rsidRPr="00C96F27">
        <w:rPr>
          <w:rFonts w:ascii="Times New Roman" w:hAnsi="Times New Roman" w:cs="Times New Roman"/>
          <w:b/>
          <w:bCs/>
          <w:sz w:val="24"/>
          <w:szCs w:val="24"/>
        </w:rPr>
        <w:t>nın desteklenmesine ilişkin esaslar</w:t>
      </w:r>
    </w:p>
    <w:bookmarkEnd w:id="15"/>
    <w:p w14:paraId="717EC1E7" w14:textId="55D2FCCF" w:rsidR="003D1A5C" w:rsidRPr="00C96F27" w:rsidRDefault="003D1A5C" w:rsidP="003D1A5C">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MADDE 1</w:t>
      </w:r>
      <w:r w:rsidR="00E752B1">
        <w:rPr>
          <w:rFonts w:ascii="Times New Roman" w:hAnsi="Times New Roman" w:cs="Times New Roman"/>
          <w:b/>
          <w:bCs/>
          <w:sz w:val="24"/>
          <w:szCs w:val="24"/>
        </w:rPr>
        <w:t>4</w:t>
      </w:r>
      <w:r w:rsidRPr="00C96F27">
        <w:rPr>
          <w:rFonts w:ascii="Times New Roman" w:hAnsi="Times New Roman" w:cs="Times New Roman"/>
          <w:sz w:val="24"/>
          <w:szCs w:val="24"/>
        </w:rPr>
        <w:t xml:space="preserve"> –</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(1) Danışmanlık desteğine ilişkin danışmanlık hizmetlerinin alanında yetkin, danışmanlık hizmetini verme kapasitesine sahip ve ilişkili kişi olmayan gerçek ve tüzel kişiler ile tüzel kişiliği haiz olmamakla birlikte yürürlükteki mevzuat hükümlerine istinaden hukuki tasarruf yapma yetkisi tanınan ortaklıklardan satın alınması gerekir. Gerek görülmesi halinde söz konusu yetkinlik, danışman şirketin daha önce yapmış olduğu faaliyetler, görev alacak danışmanların eğitim durumları ve iş tecrübeleri dikkate alınarak incelemeci kuruluş tarafından tespit edilir. </w:t>
      </w:r>
    </w:p>
    <w:p w14:paraId="26E19F40" w14:textId="77777777" w:rsidR="003D1A5C" w:rsidRPr="00C96F27" w:rsidRDefault="003D1A5C" w:rsidP="003D1A5C">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Danışmanlık hizmeti kapsamında gerçekleştirilen ulaşım ve konaklama giderleri destek kapsamında değerlendirilmez. </w:t>
      </w:r>
    </w:p>
    <w:p w14:paraId="540118A5" w14:textId="0D72EED2" w:rsidR="000A0D78" w:rsidRPr="00C96F27" w:rsidRDefault="000A0D78" w:rsidP="000A0D78">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  (3) Faiz ödemelerine ilişkin ödeme başvuruları 3 aylık </w:t>
      </w:r>
      <w:r w:rsidR="00626174">
        <w:rPr>
          <w:rFonts w:ascii="Times New Roman" w:hAnsi="Times New Roman" w:cs="Times New Roman"/>
          <w:sz w:val="24"/>
          <w:szCs w:val="24"/>
        </w:rPr>
        <w:t>dönemler</w:t>
      </w:r>
      <w:r w:rsidRPr="00C96F27">
        <w:rPr>
          <w:rFonts w:ascii="Times New Roman" w:hAnsi="Times New Roman" w:cs="Times New Roman"/>
          <w:sz w:val="24"/>
          <w:szCs w:val="24"/>
        </w:rPr>
        <w:t xml:space="preserve"> halinde yapılır.</w:t>
      </w:r>
    </w:p>
    <w:p w14:paraId="39AC8D02" w14:textId="191B3D95" w:rsidR="000A0D78" w:rsidRPr="00C96F27" w:rsidRDefault="000A0D78" w:rsidP="000A0D78">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 </w:t>
      </w:r>
    </w:p>
    <w:p w14:paraId="48D8670A" w14:textId="4253A5AF" w:rsidR="000A0D78" w:rsidRPr="00C96F27" w:rsidRDefault="000A0D78" w:rsidP="000A0D78">
      <w:pPr>
        <w:spacing w:after="0" w:line="240" w:lineRule="auto"/>
        <w:ind w:firstLine="567"/>
        <w:jc w:val="both"/>
        <w:rPr>
          <w:rFonts w:ascii="Times New Roman" w:hAnsi="Times New Roman" w:cs="Times New Roman"/>
          <w:sz w:val="24"/>
          <w:szCs w:val="24"/>
        </w:rPr>
      </w:pPr>
      <w:r w:rsidRPr="00C96F27">
        <w:rPr>
          <w:rFonts w:ascii="Times New Roman" w:hAnsi="Times New Roman" w:cs="Times New Roman"/>
          <w:sz w:val="24"/>
          <w:szCs w:val="24"/>
        </w:rPr>
        <w:t xml:space="preserve">  (4) Kredi faiz desteğine konu ödemelerde dosya masrafı, sigorta masrafları, </w:t>
      </w:r>
      <w:r w:rsidR="00626174" w:rsidRPr="00626174">
        <w:rPr>
          <w:rFonts w:ascii="Times New Roman" w:hAnsi="Times New Roman" w:cs="Times New Roman"/>
          <w:sz w:val="24"/>
          <w:szCs w:val="24"/>
        </w:rPr>
        <w:t>Banka ve Sigorta Muameleleri Vergisi</w:t>
      </w:r>
      <w:r w:rsidR="00626174">
        <w:rPr>
          <w:rFonts w:ascii="Times New Roman" w:hAnsi="Times New Roman" w:cs="Times New Roman"/>
          <w:sz w:val="24"/>
          <w:szCs w:val="24"/>
        </w:rPr>
        <w:t xml:space="preserve"> (</w:t>
      </w:r>
      <w:r w:rsidRPr="00C96F27">
        <w:rPr>
          <w:rFonts w:ascii="Times New Roman" w:hAnsi="Times New Roman" w:cs="Times New Roman"/>
          <w:sz w:val="24"/>
          <w:szCs w:val="24"/>
        </w:rPr>
        <w:t>BSMV</w:t>
      </w:r>
      <w:r w:rsidR="00626174">
        <w:rPr>
          <w:rFonts w:ascii="Times New Roman" w:hAnsi="Times New Roman" w:cs="Times New Roman"/>
          <w:sz w:val="24"/>
          <w:szCs w:val="24"/>
        </w:rPr>
        <w:t>)</w:t>
      </w:r>
      <w:r w:rsidRPr="00C96F27">
        <w:rPr>
          <w:rFonts w:ascii="Times New Roman" w:hAnsi="Times New Roman" w:cs="Times New Roman"/>
          <w:sz w:val="24"/>
          <w:szCs w:val="24"/>
        </w:rPr>
        <w:t xml:space="preserve"> v</w:t>
      </w:r>
      <w:r w:rsidR="00626174">
        <w:rPr>
          <w:rFonts w:ascii="Times New Roman" w:hAnsi="Times New Roman" w:cs="Times New Roman"/>
          <w:sz w:val="24"/>
          <w:szCs w:val="24"/>
        </w:rPr>
        <w:t>b.</w:t>
      </w:r>
      <w:r w:rsidRPr="00C96F27">
        <w:rPr>
          <w:rFonts w:ascii="Times New Roman" w:hAnsi="Times New Roman" w:cs="Times New Roman"/>
          <w:sz w:val="24"/>
          <w:szCs w:val="24"/>
        </w:rPr>
        <w:t xml:space="preserve"> ek vergi/masraf destek kapsamında değerlendirilir. (Ödeme başvurularında faiz harcamasının haricinde dosya masrafı, sigorta masrafları, BSMV ve her türlü ek vergi/masraf destek kapsamı dışındadır.)</w:t>
      </w:r>
      <w:r w:rsidR="008178B7">
        <w:rPr>
          <w:rFonts w:ascii="Times New Roman" w:hAnsi="Times New Roman" w:cs="Times New Roman"/>
          <w:sz w:val="24"/>
          <w:szCs w:val="24"/>
        </w:rPr>
        <w:t>.</w:t>
      </w:r>
      <w:r w:rsidR="009C0E9E" w:rsidRPr="00C96F27">
        <w:rPr>
          <w:rFonts w:ascii="Times New Roman" w:hAnsi="Times New Roman" w:cs="Times New Roman"/>
          <w:sz w:val="24"/>
          <w:szCs w:val="24"/>
        </w:rPr>
        <w:t xml:space="preserve"> </w:t>
      </w:r>
    </w:p>
    <w:bookmarkEnd w:id="16"/>
    <w:p w14:paraId="0A3C761F" w14:textId="77777777" w:rsidR="007E0943" w:rsidRDefault="007E0943" w:rsidP="00626174">
      <w:pPr>
        <w:rPr>
          <w:rFonts w:ascii="Times New Roman" w:hAnsi="Times New Roman" w:cs="Times New Roman"/>
          <w:b/>
          <w:bCs/>
          <w:sz w:val="24"/>
          <w:szCs w:val="24"/>
        </w:rPr>
      </w:pPr>
    </w:p>
    <w:p w14:paraId="06C9E918" w14:textId="59784CD3" w:rsidR="00AC32FD" w:rsidRDefault="00E752B1" w:rsidP="00AC32FD">
      <w:pPr>
        <w:ind w:firstLine="708"/>
        <w:jc w:val="center"/>
        <w:rPr>
          <w:rFonts w:ascii="Times New Roman" w:hAnsi="Times New Roman" w:cs="Times New Roman"/>
          <w:b/>
          <w:bCs/>
          <w:sz w:val="24"/>
          <w:szCs w:val="24"/>
        </w:rPr>
      </w:pPr>
      <w:r>
        <w:rPr>
          <w:rFonts w:ascii="Times New Roman" w:hAnsi="Times New Roman" w:cs="Times New Roman"/>
          <w:b/>
          <w:bCs/>
          <w:sz w:val="24"/>
          <w:szCs w:val="24"/>
        </w:rPr>
        <w:t>DÖRDÜNCÜ</w:t>
      </w:r>
      <w:r w:rsidR="00AC32FD">
        <w:rPr>
          <w:rFonts w:ascii="Times New Roman" w:hAnsi="Times New Roman" w:cs="Times New Roman"/>
          <w:b/>
          <w:bCs/>
          <w:sz w:val="24"/>
          <w:szCs w:val="24"/>
        </w:rPr>
        <w:t xml:space="preserve"> </w:t>
      </w:r>
      <w:r w:rsidR="004406B1" w:rsidRPr="00C96F27">
        <w:rPr>
          <w:rFonts w:ascii="Times New Roman" w:hAnsi="Times New Roman" w:cs="Times New Roman"/>
          <w:b/>
          <w:bCs/>
          <w:sz w:val="24"/>
          <w:szCs w:val="24"/>
        </w:rPr>
        <w:t xml:space="preserve">BÖLÜM </w:t>
      </w:r>
    </w:p>
    <w:p w14:paraId="1667DBA4" w14:textId="7208987F" w:rsidR="00AC32FD" w:rsidRDefault="00AC32FD" w:rsidP="00AC32FD">
      <w:pPr>
        <w:ind w:firstLine="708"/>
        <w:jc w:val="center"/>
        <w:rPr>
          <w:rFonts w:ascii="Times New Roman" w:hAnsi="Times New Roman" w:cs="Times New Roman"/>
          <w:b/>
          <w:bCs/>
          <w:sz w:val="24"/>
          <w:szCs w:val="24"/>
        </w:rPr>
      </w:pPr>
      <w:r>
        <w:rPr>
          <w:rFonts w:ascii="Times New Roman" w:hAnsi="Times New Roman" w:cs="Times New Roman"/>
          <w:b/>
          <w:bCs/>
          <w:sz w:val="24"/>
          <w:szCs w:val="24"/>
        </w:rPr>
        <w:t>Genel Hükümler</w:t>
      </w:r>
    </w:p>
    <w:p w14:paraId="7011BF5C" w14:textId="77777777" w:rsidR="005B68AE" w:rsidRDefault="005B68AE" w:rsidP="00AC32FD">
      <w:pPr>
        <w:ind w:firstLine="708"/>
        <w:jc w:val="center"/>
        <w:rPr>
          <w:rFonts w:ascii="Times New Roman" w:hAnsi="Times New Roman" w:cs="Times New Roman"/>
          <w:b/>
          <w:bCs/>
          <w:sz w:val="24"/>
          <w:szCs w:val="24"/>
        </w:rPr>
      </w:pPr>
    </w:p>
    <w:p w14:paraId="7748FE60" w14:textId="27A02219" w:rsidR="005B68AE" w:rsidRPr="00C96F27" w:rsidRDefault="005B68AE" w:rsidP="005B68AE">
      <w:pPr>
        <w:ind w:firstLine="708"/>
        <w:rPr>
          <w:rFonts w:ascii="Times New Roman" w:hAnsi="Times New Roman" w:cs="Times New Roman"/>
          <w:b/>
          <w:bCs/>
          <w:sz w:val="24"/>
          <w:szCs w:val="24"/>
        </w:rPr>
      </w:pPr>
      <w:r w:rsidRPr="00C96F27">
        <w:rPr>
          <w:rFonts w:ascii="Times New Roman" w:hAnsi="Times New Roman" w:cs="Times New Roman"/>
          <w:b/>
          <w:bCs/>
          <w:sz w:val="24"/>
          <w:szCs w:val="24"/>
        </w:rPr>
        <w:t>Deste</w:t>
      </w:r>
      <w:r w:rsidR="003A141D">
        <w:rPr>
          <w:rFonts w:ascii="Times New Roman" w:hAnsi="Times New Roman" w:cs="Times New Roman"/>
          <w:b/>
          <w:bCs/>
          <w:sz w:val="24"/>
          <w:szCs w:val="24"/>
        </w:rPr>
        <w:t xml:space="preserve">ğe </w:t>
      </w:r>
      <w:r w:rsidRPr="00C96F27">
        <w:rPr>
          <w:rFonts w:ascii="Times New Roman" w:hAnsi="Times New Roman" w:cs="Times New Roman"/>
          <w:b/>
          <w:bCs/>
          <w:sz w:val="24"/>
          <w:szCs w:val="24"/>
        </w:rPr>
        <w:t>ilişkin esaslar</w:t>
      </w:r>
    </w:p>
    <w:p w14:paraId="4653943F" w14:textId="2664E079" w:rsidR="005B68AE" w:rsidRPr="00C96F27"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Pr>
          <w:rFonts w:ascii="Times New Roman" w:hAnsi="Times New Roman" w:cs="Times New Roman"/>
          <w:b/>
          <w:bCs/>
          <w:sz w:val="24"/>
          <w:szCs w:val="24"/>
        </w:rPr>
        <w:t>1</w:t>
      </w:r>
      <w:r w:rsidR="00E752B1">
        <w:rPr>
          <w:rFonts w:ascii="Times New Roman" w:hAnsi="Times New Roman" w:cs="Times New Roman"/>
          <w:b/>
          <w:bCs/>
          <w:sz w:val="24"/>
          <w:szCs w:val="24"/>
        </w:rPr>
        <w:t>5</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 Bu Genelge kapsamındaki giderlerin desteklenebilmesi için harcama belgelerinin destek kapsamındaki şirket veya organik bağı olan şirket adına düzenlenmiş olması gerekir. </w:t>
      </w:r>
    </w:p>
    <w:p w14:paraId="0F6B19F8" w14:textId="77777777" w:rsidR="005B68AE" w:rsidRPr="00C96F27"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Bu Genelge kapsamındaki destek ödemelerinden yararlanılabilmesi için harcamayı gerçekleştiren şirket ile hizmet alınan tarafın ilişkili kişi olmaması gerekir. </w:t>
      </w:r>
    </w:p>
    <w:p w14:paraId="1ACFF3D9" w14:textId="43CF73C0" w:rsidR="005B68AE" w:rsidRPr="00C96F27" w:rsidRDefault="005B68AE" w:rsidP="005B68AE">
      <w:pPr>
        <w:ind w:firstLine="708"/>
        <w:jc w:val="both"/>
        <w:rPr>
          <w:rFonts w:ascii="Times New Roman" w:hAnsi="Times New Roman" w:cs="Times New Roman"/>
          <w:sz w:val="24"/>
          <w:szCs w:val="24"/>
        </w:rPr>
      </w:pPr>
      <w:r w:rsidRPr="009916E0">
        <w:rPr>
          <w:rFonts w:ascii="Times New Roman" w:hAnsi="Times New Roman" w:cs="Times New Roman"/>
          <w:sz w:val="24"/>
          <w:szCs w:val="24"/>
        </w:rPr>
        <w:lastRenderedPageBreak/>
        <w:t xml:space="preserve">(3) </w:t>
      </w:r>
      <w:r w:rsidR="009916E0">
        <w:rPr>
          <w:rFonts w:ascii="Times New Roman" w:hAnsi="Times New Roman" w:cs="Times New Roman"/>
          <w:sz w:val="24"/>
          <w:szCs w:val="24"/>
        </w:rPr>
        <w:t>Genel Müdürlüğe</w:t>
      </w:r>
      <w:r w:rsidRPr="00C96F27">
        <w:rPr>
          <w:rFonts w:ascii="Times New Roman" w:hAnsi="Times New Roman" w:cs="Times New Roman"/>
          <w:sz w:val="24"/>
          <w:szCs w:val="24"/>
        </w:rPr>
        <w:t xml:space="preserve">/İncelemeci kuruluşa ibraz edilen belgelerinin rayice uygunluğu konusundaki değerlendirme, yurt dışında düzenlenen belgelerde Bakanlık yurt dışı temsilcisi, yurt içinde düzenlenen belgelerde ise </w:t>
      </w:r>
      <w:r w:rsidR="009916E0">
        <w:rPr>
          <w:rFonts w:ascii="Times New Roman" w:hAnsi="Times New Roman" w:cs="Times New Roman"/>
          <w:sz w:val="24"/>
          <w:szCs w:val="24"/>
        </w:rPr>
        <w:t>Genel Müdürlük</w:t>
      </w:r>
      <w:r w:rsidRPr="00C96F27">
        <w:rPr>
          <w:rFonts w:ascii="Times New Roman" w:hAnsi="Times New Roman" w:cs="Times New Roman"/>
          <w:sz w:val="24"/>
          <w:szCs w:val="24"/>
        </w:rPr>
        <w:t xml:space="preserve">/incelemeci kuruluş tarafından yapılır. </w:t>
      </w:r>
    </w:p>
    <w:p w14:paraId="36CA7A83" w14:textId="77777777" w:rsidR="005B68AE" w:rsidRPr="00C96F27"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(4) Rayice uygun olmadığı tespit edilen harcamalar destek kapsamında değerlendirilmez.</w:t>
      </w:r>
    </w:p>
    <w:p w14:paraId="10CAD3A7" w14:textId="77777777" w:rsidR="005B68AE" w:rsidRPr="00C96F27"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(5) Ödeme belgesinde kira ödemesinin hangi aya ait olduğunun açık olarak belirlenemediği durumlarda kiraya verenden fatura veya konuya ilişkin ödemelerin hangi aya ait olduğuna dair yazı alınması ve ilgili incelemeci kuruluşa sunulması zorunludur.</w:t>
      </w:r>
    </w:p>
    <w:p w14:paraId="50265BE6" w14:textId="4548E5BC" w:rsidR="005B68AE" w:rsidRPr="00C96F27"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(6</w:t>
      </w:r>
      <w:r w:rsidR="003A141D">
        <w:rPr>
          <w:rFonts w:ascii="Times New Roman" w:hAnsi="Times New Roman" w:cs="Times New Roman"/>
          <w:sz w:val="24"/>
          <w:szCs w:val="24"/>
        </w:rPr>
        <w:t>)</w:t>
      </w:r>
      <w:r w:rsidRPr="00C96F27">
        <w:rPr>
          <w:rFonts w:ascii="Times New Roman" w:hAnsi="Times New Roman" w:cs="Times New Roman"/>
          <w:sz w:val="24"/>
          <w:szCs w:val="24"/>
        </w:rPr>
        <w:t xml:space="preserve"> Distribütör tarafından gerçekleştirilen, zincir marketlerde ürünlerin teşhir edilmesi için kiralanan reyon/raf/dekorasyonlu köşe/kiosk/stant bedeline ilişkin harcamaların desteklenebilmesi için söz konusu harcamaların distribütör tarafından şirket ya da şirketin yurt dışı şirketine fatura edilmesi ve şirket ya da şirketin yurt dışı şirketi tarafından distribütöre yapılan ödemenin bankacılık sistemi ile gerçekleştirilmesi gerekmektedir. Distribütör ile üçüncü taraf arasında düzenlenen belgelerin şirketlerce sunulamadığı hallerde bu giderler desteklenmez. </w:t>
      </w:r>
    </w:p>
    <w:p w14:paraId="6AA0632A" w14:textId="2E3E2C93" w:rsidR="005B68AE" w:rsidRPr="00C96F27"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(7) İleri teknolojiye sahip yurt dışında yerleşik şirketlerin</w:t>
      </w:r>
      <w:r w:rsidR="00462BA8">
        <w:rPr>
          <w:rFonts w:ascii="Times New Roman" w:hAnsi="Times New Roman" w:cs="Times New Roman"/>
          <w:sz w:val="24"/>
          <w:szCs w:val="24"/>
        </w:rPr>
        <w:t>,</w:t>
      </w:r>
      <w:r w:rsidRPr="00C96F27">
        <w:rPr>
          <w:rFonts w:ascii="Times New Roman" w:hAnsi="Times New Roman" w:cs="Times New Roman"/>
          <w:sz w:val="24"/>
          <w:szCs w:val="24"/>
        </w:rPr>
        <w:t xml:space="preserve"> destek kapsamına alınan şirket veya organik bağının bulunduğu yurt içi şirketin </w:t>
      </w:r>
      <w:r w:rsidR="003A141D">
        <w:rPr>
          <w:rFonts w:ascii="Times New Roman" w:hAnsi="Times New Roman" w:cs="Times New Roman"/>
          <w:sz w:val="24"/>
          <w:szCs w:val="24"/>
        </w:rPr>
        <w:t xml:space="preserve">tarafından </w:t>
      </w:r>
      <w:r w:rsidRPr="00C96F27">
        <w:rPr>
          <w:rFonts w:ascii="Times New Roman" w:hAnsi="Times New Roman" w:cs="Times New Roman"/>
          <w:sz w:val="24"/>
          <w:szCs w:val="24"/>
        </w:rPr>
        <w:t xml:space="preserve">satın alınması gerekir. </w:t>
      </w:r>
    </w:p>
    <w:p w14:paraId="26092F95" w14:textId="77849DE7" w:rsidR="005B68AE" w:rsidRDefault="005B68AE" w:rsidP="005B68AE">
      <w:pPr>
        <w:shd w:val="clear" w:color="auto" w:fill="FFFFFF"/>
        <w:spacing w:after="120"/>
        <w:ind w:firstLine="720"/>
        <w:jc w:val="both"/>
        <w:rPr>
          <w:rFonts w:ascii="Times New Roman" w:hAnsi="Times New Roman" w:cs="Times New Roman"/>
          <w:sz w:val="24"/>
          <w:szCs w:val="24"/>
        </w:rPr>
      </w:pPr>
      <w:r w:rsidRPr="00C96F27">
        <w:rPr>
          <w:rFonts w:ascii="Times New Roman" w:hAnsi="Times New Roman" w:cs="Times New Roman"/>
          <w:sz w:val="24"/>
          <w:szCs w:val="24"/>
        </w:rPr>
        <w:t>(8) Şirketlere verilecek yıllık birim kira desteği veya tanıtım desteği tutarı</w:t>
      </w:r>
      <w:r w:rsidR="003A141D">
        <w:rPr>
          <w:rFonts w:ascii="Times New Roman" w:hAnsi="Times New Roman" w:cs="Times New Roman"/>
          <w:sz w:val="24"/>
          <w:szCs w:val="24"/>
        </w:rPr>
        <w:t xml:space="preserve"> G.T.İ.P. kodu itibarıyla</w:t>
      </w:r>
      <w:r>
        <w:rPr>
          <w:rFonts w:ascii="Times New Roman" w:hAnsi="Times New Roman" w:cs="Times New Roman"/>
          <w:sz w:val="24"/>
          <w:szCs w:val="24"/>
        </w:rPr>
        <w:t xml:space="preserve"> </w:t>
      </w:r>
      <w:r w:rsidR="00CC27D7">
        <w:rPr>
          <w:rFonts w:ascii="Times New Roman" w:hAnsi="Times New Roman" w:cs="Times New Roman"/>
          <w:sz w:val="24"/>
          <w:szCs w:val="24"/>
        </w:rPr>
        <w:t xml:space="preserve">ön onay konusu ürünlere ilişkin </w:t>
      </w:r>
      <w:r>
        <w:rPr>
          <w:rFonts w:ascii="Times New Roman" w:hAnsi="Times New Roman" w:cs="Times New Roman"/>
          <w:sz w:val="24"/>
          <w:szCs w:val="24"/>
        </w:rPr>
        <w:t>ilgili ülkeye</w:t>
      </w:r>
      <w:r w:rsidRPr="00C96F27">
        <w:rPr>
          <w:rFonts w:ascii="Times New Roman" w:hAnsi="Times New Roman" w:cs="Times New Roman"/>
          <w:sz w:val="24"/>
          <w:szCs w:val="24"/>
        </w:rPr>
        <w:t xml:space="preserve"> yıllık ihracatının beşte birinden fazla olamaz. Destek tutarının hesaplanmasında ödeme belgesi tarihine ilişkin yıl ile aynı takvim yılına ait ihracat tutarı esas alınır. </w:t>
      </w:r>
    </w:p>
    <w:p w14:paraId="49731B21" w14:textId="5214E823" w:rsidR="005B68AE" w:rsidRPr="00C96F27" w:rsidRDefault="005B68AE" w:rsidP="005B68AE">
      <w:pPr>
        <w:shd w:val="clear" w:color="auto" w:fill="FFFFFF"/>
        <w:spacing w:after="120"/>
        <w:ind w:firstLine="720"/>
        <w:jc w:val="both"/>
        <w:rPr>
          <w:rFonts w:ascii="Times New Roman" w:hAnsi="Times New Roman" w:cs="Times New Roman"/>
          <w:sz w:val="24"/>
          <w:szCs w:val="24"/>
        </w:rPr>
      </w:pPr>
      <w:r w:rsidRPr="005611DC">
        <w:rPr>
          <w:rFonts w:ascii="Times New Roman" w:hAnsi="Times New Roman" w:cs="Times New Roman"/>
          <w:sz w:val="24"/>
          <w:szCs w:val="24"/>
        </w:rPr>
        <w:t>(</w:t>
      </w:r>
      <w:r>
        <w:rPr>
          <w:rFonts w:ascii="Times New Roman" w:hAnsi="Times New Roman" w:cs="Times New Roman"/>
          <w:sz w:val="24"/>
          <w:szCs w:val="24"/>
        </w:rPr>
        <w:t>9</w:t>
      </w:r>
      <w:r w:rsidRPr="005611DC">
        <w:rPr>
          <w:rFonts w:ascii="Times New Roman" w:hAnsi="Times New Roman" w:cs="Times New Roman"/>
          <w:sz w:val="24"/>
          <w:szCs w:val="24"/>
        </w:rPr>
        <w:t xml:space="preserve">) Tanıtım yapılan medya aracının (internet dahil olmak üzere), birden çok ülkede yayınlanması ya da dağıtılması durumunda veya yurt dışı fuarlarda gerçekleştirilen tanıtım faaliyetleri için </w:t>
      </w:r>
      <w:r w:rsidR="003A141D">
        <w:rPr>
          <w:rFonts w:ascii="Times New Roman" w:hAnsi="Times New Roman" w:cs="Times New Roman"/>
          <w:sz w:val="24"/>
          <w:szCs w:val="24"/>
        </w:rPr>
        <w:t xml:space="preserve">G.T.İ.P. kodu itibarıyla </w:t>
      </w:r>
      <w:r w:rsidRPr="005611DC">
        <w:rPr>
          <w:rFonts w:ascii="Times New Roman" w:hAnsi="Times New Roman" w:cs="Times New Roman"/>
          <w:sz w:val="24"/>
          <w:szCs w:val="24"/>
        </w:rPr>
        <w:t>toplam ihracat tutarı esas alınır</w:t>
      </w:r>
    </w:p>
    <w:p w14:paraId="5FE49D13" w14:textId="77777777" w:rsidR="005B68AE" w:rsidRDefault="005B68AE" w:rsidP="005B68AE">
      <w:pPr>
        <w:shd w:val="clear" w:color="auto" w:fill="FFFFFF"/>
        <w:spacing w:after="120"/>
        <w:ind w:firstLine="720"/>
        <w:jc w:val="both"/>
        <w:rPr>
          <w:rFonts w:ascii="Times New Roman" w:hAnsi="Times New Roman" w:cs="Times New Roman"/>
          <w:sz w:val="24"/>
          <w:szCs w:val="24"/>
        </w:rPr>
      </w:pPr>
      <w:r w:rsidRPr="00C96F27">
        <w:rPr>
          <w:rFonts w:ascii="Times New Roman" w:hAnsi="Times New Roman" w:cs="Times New Roman"/>
          <w:sz w:val="24"/>
          <w:szCs w:val="24"/>
        </w:rPr>
        <w:t>(</w:t>
      </w:r>
      <w:r>
        <w:rPr>
          <w:rFonts w:ascii="Times New Roman" w:hAnsi="Times New Roman" w:cs="Times New Roman"/>
          <w:sz w:val="24"/>
          <w:szCs w:val="24"/>
        </w:rPr>
        <w:t>10</w:t>
      </w:r>
      <w:r w:rsidRPr="00C96F27">
        <w:rPr>
          <w:rFonts w:ascii="Times New Roman" w:hAnsi="Times New Roman" w:cs="Times New Roman"/>
          <w:sz w:val="24"/>
          <w:szCs w:val="24"/>
        </w:rPr>
        <w:t>) Destek başvurusunda bulunan şirketlerin ihracatı bu şirketle organik bağı olan yurt içi şirket ya da aynı holding/şirketler topluluğu bünyesinde yer alan bir yurt içi şirketi vasıtasıyla gerçekleştirmeleri mümkündür.</w:t>
      </w:r>
    </w:p>
    <w:p w14:paraId="7B0D0A0B" w14:textId="702093EB" w:rsidR="005B68AE" w:rsidRDefault="005B68AE"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(1</w:t>
      </w:r>
      <w:r w:rsidR="00481C10">
        <w:rPr>
          <w:rFonts w:ascii="Times New Roman" w:hAnsi="Times New Roman" w:cs="Times New Roman"/>
          <w:sz w:val="24"/>
          <w:szCs w:val="24"/>
        </w:rPr>
        <w:t>1</w:t>
      </w:r>
      <w:r w:rsidRPr="00C96F27">
        <w:rPr>
          <w:rFonts w:ascii="Times New Roman" w:hAnsi="Times New Roman" w:cs="Times New Roman"/>
          <w:sz w:val="24"/>
          <w:szCs w:val="24"/>
        </w:rPr>
        <w:t>) Kararın 30 uncu maddesinin ikinci ve üçüncü fıkrasında belirtilen üst limit takibi, ödeme belgesi tarihi esas alınmak suretiyle gerçekleştirilir.</w:t>
      </w:r>
    </w:p>
    <w:p w14:paraId="4F9B3EFF" w14:textId="4D7C5E97" w:rsidR="005B68AE" w:rsidRPr="00BE150F" w:rsidRDefault="009D5F25" w:rsidP="009D5F25">
      <w:pPr>
        <w:ind w:firstLine="708"/>
        <w:jc w:val="both"/>
        <w:rPr>
          <w:rFonts w:ascii="Times New Roman" w:hAnsi="Times New Roman" w:cs="Times New Roman"/>
          <w:sz w:val="24"/>
          <w:szCs w:val="24"/>
        </w:rPr>
      </w:pPr>
      <w:r w:rsidRPr="009D5F25">
        <w:rPr>
          <w:rFonts w:ascii="Times New Roman" w:hAnsi="Times New Roman" w:cs="Times New Roman"/>
          <w:sz w:val="24"/>
          <w:szCs w:val="24"/>
        </w:rPr>
        <w:t>(1</w:t>
      </w:r>
      <w:r>
        <w:rPr>
          <w:rFonts w:ascii="Times New Roman" w:hAnsi="Times New Roman" w:cs="Times New Roman"/>
          <w:sz w:val="24"/>
          <w:szCs w:val="24"/>
        </w:rPr>
        <w:t>2) Karar</w:t>
      </w:r>
      <w:r w:rsidRPr="009D5F25">
        <w:rPr>
          <w:rFonts w:ascii="Times New Roman" w:hAnsi="Times New Roman" w:cs="Times New Roman"/>
          <w:sz w:val="24"/>
          <w:szCs w:val="24"/>
        </w:rPr>
        <w:t xml:space="preserve"> hükümleri çerçevesinde</w:t>
      </w:r>
      <w:r>
        <w:rPr>
          <w:rFonts w:ascii="Times New Roman" w:hAnsi="Times New Roman" w:cs="Times New Roman"/>
          <w:sz w:val="24"/>
          <w:szCs w:val="24"/>
        </w:rPr>
        <w:t xml:space="preserve"> </w:t>
      </w:r>
      <w:r w:rsidRPr="009D5F25">
        <w:rPr>
          <w:rFonts w:ascii="Times New Roman" w:hAnsi="Times New Roman" w:cs="Times New Roman"/>
          <w:sz w:val="24"/>
          <w:szCs w:val="24"/>
        </w:rPr>
        <w:t xml:space="preserve">başka bir </w:t>
      </w:r>
      <w:r>
        <w:rPr>
          <w:rFonts w:ascii="Times New Roman" w:hAnsi="Times New Roman" w:cs="Times New Roman"/>
          <w:sz w:val="24"/>
          <w:szCs w:val="24"/>
        </w:rPr>
        <w:t xml:space="preserve">destek </w:t>
      </w:r>
      <w:r w:rsidRPr="009D5F25">
        <w:rPr>
          <w:rFonts w:ascii="Times New Roman" w:hAnsi="Times New Roman" w:cs="Times New Roman"/>
          <w:sz w:val="24"/>
          <w:szCs w:val="24"/>
        </w:rPr>
        <w:t>program</w:t>
      </w:r>
      <w:r w:rsidR="003668ED">
        <w:rPr>
          <w:rFonts w:ascii="Times New Roman" w:hAnsi="Times New Roman" w:cs="Times New Roman"/>
          <w:sz w:val="24"/>
          <w:szCs w:val="24"/>
        </w:rPr>
        <w:t>ı</w:t>
      </w:r>
      <w:r w:rsidRPr="009D5F25">
        <w:rPr>
          <w:rFonts w:ascii="Times New Roman" w:hAnsi="Times New Roman" w:cs="Times New Roman"/>
          <w:sz w:val="24"/>
          <w:szCs w:val="24"/>
        </w:rPr>
        <w:t xml:space="preserve"> kapsamında desteklenen</w:t>
      </w:r>
      <w:r>
        <w:rPr>
          <w:rFonts w:ascii="Times New Roman" w:hAnsi="Times New Roman" w:cs="Times New Roman"/>
          <w:sz w:val="24"/>
          <w:szCs w:val="24"/>
        </w:rPr>
        <w:t xml:space="preserve"> markalara yönelik </w:t>
      </w:r>
      <w:r w:rsidRPr="009D5F25">
        <w:rPr>
          <w:rFonts w:ascii="Times New Roman" w:hAnsi="Times New Roman" w:cs="Times New Roman"/>
          <w:sz w:val="24"/>
          <w:szCs w:val="24"/>
        </w:rPr>
        <w:t>gerçekleştirece</w:t>
      </w:r>
      <w:r>
        <w:rPr>
          <w:rFonts w:ascii="Times New Roman" w:hAnsi="Times New Roman" w:cs="Times New Roman"/>
          <w:sz w:val="24"/>
          <w:szCs w:val="24"/>
        </w:rPr>
        <w:t>k</w:t>
      </w:r>
      <w:r w:rsidRPr="009D5F25">
        <w:rPr>
          <w:rFonts w:ascii="Times New Roman" w:hAnsi="Times New Roman" w:cs="Times New Roman"/>
          <w:sz w:val="24"/>
          <w:szCs w:val="24"/>
        </w:rPr>
        <w:t xml:space="preserve"> başvurular, ilgili </w:t>
      </w:r>
      <w:r>
        <w:rPr>
          <w:rFonts w:ascii="Times New Roman" w:hAnsi="Times New Roman" w:cs="Times New Roman"/>
          <w:sz w:val="24"/>
          <w:szCs w:val="24"/>
        </w:rPr>
        <w:t>ülkeye</w:t>
      </w:r>
      <w:r w:rsidRPr="009D5F25">
        <w:rPr>
          <w:rFonts w:ascii="Times New Roman" w:hAnsi="Times New Roman" w:cs="Times New Roman"/>
          <w:sz w:val="24"/>
          <w:szCs w:val="24"/>
        </w:rPr>
        <w:t xml:space="preserve"> yönelik olarak bu Genelge </w:t>
      </w:r>
      <w:r w:rsidRPr="00BE150F">
        <w:rPr>
          <w:rFonts w:ascii="Times New Roman" w:hAnsi="Times New Roman" w:cs="Times New Roman"/>
          <w:sz w:val="24"/>
          <w:szCs w:val="24"/>
        </w:rPr>
        <w:t>kapsamında desteklenen süre mahsup edilerek değerlendirmeye alınır.</w:t>
      </w:r>
    </w:p>
    <w:p w14:paraId="267FC403" w14:textId="2EA50412" w:rsidR="000B6B31" w:rsidRDefault="003668ED" w:rsidP="007E0943">
      <w:pPr>
        <w:pStyle w:val="GvdeMetni"/>
        <w:spacing w:after="120"/>
        <w:ind w:right="113" w:firstLine="567"/>
        <w:jc w:val="both"/>
      </w:pPr>
      <w:r w:rsidRPr="00BE150F">
        <w:t xml:space="preserve">   (13) Bir marka</w:t>
      </w:r>
      <w:r w:rsidR="00BE150F">
        <w:t>,</w:t>
      </w:r>
      <w:r w:rsidRPr="00BE150F">
        <w:t xml:space="preserve"> bu Genelge kapsamında en fazla </w:t>
      </w:r>
      <w:r w:rsidR="007E0943" w:rsidRPr="00BE150F">
        <w:t>bir şirket ile</w:t>
      </w:r>
      <w:r w:rsidRPr="00BE150F">
        <w:t xml:space="preserve"> destek kapsamına alınabilir.</w:t>
      </w:r>
    </w:p>
    <w:p w14:paraId="692585B8" w14:textId="50C5715C" w:rsidR="000B6B31" w:rsidRPr="001305C8" w:rsidRDefault="000B6B31" w:rsidP="000B6B31">
      <w:pPr>
        <w:ind w:firstLine="708"/>
        <w:jc w:val="both"/>
        <w:rPr>
          <w:rFonts w:ascii="Times New Roman" w:hAnsi="Times New Roman" w:cs="Times New Roman"/>
          <w:sz w:val="24"/>
          <w:szCs w:val="24"/>
        </w:rPr>
      </w:pPr>
      <w:r w:rsidRPr="001305C8">
        <w:rPr>
          <w:rFonts w:ascii="Times New Roman" w:hAnsi="Times New Roman" w:cs="Times New Roman"/>
          <w:sz w:val="24"/>
          <w:szCs w:val="24"/>
        </w:rPr>
        <w:t>(1</w:t>
      </w:r>
      <w:r>
        <w:rPr>
          <w:rFonts w:ascii="Times New Roman" w:hAnsi="Times New Roman" w:cs="Times New Roman"/>
          <w:sz w:val="24"/>
          <w:szCs w:val="24"/>
        </w:rPr>
        <w:t>4</w:t>
      </w:r>
      <w:r w:rsidRPr="001305C8">
        <w:rPr>
          <w:rFonts w:ascii="Times New Roman" w:hAnsi="Times New Roman" w:cs="Times New Roman"/>
          <w:sz w:val="24"/>
          <w:szCs w:val="24"/>
        </w:rPr>
        <w:t xml:space="preserve">) Destek kapsamındaki </w:t>
      </w:r>
      <w:r>
        <w:rPr>
          <w:rFonts w:ascii="Times New Roman" w:hAnsi="Times New Roman" w:cs="Times New Roman"/>
          <w:sz w:val="24"/>
          <w:szCs w:val="24"/>
        </w:rPr>
        <w:t xml:space="preserve">markanın sahipliğinin </w:t>
      </w:r>
      <w:r w:rsidRPr="001305C8">
        <w:rPr>
          <w:rFonts w:ascii="Times New Roman" w:hAnsi="Times New Roman" w:cs="Times New Roman"/>
          <w:sz w:val="24"/>
          <w:szCs w:val="24"/>
        </w:rPr>
        <w:t>sona ermesi durumunda</w:t>
      </w:r>
      <w:r>
        <w:rPr>
          <w:rFonts w:ascii="Times New Roman" w:hAnsi="Times New Roman" w:cs="Times New Roman"/>
          <w:sz w:val="24"/>
          <w:szCs w:val="24"/>
        </w:rPr>
        <w:t xml:space="preserve">, sahipliğin </w:t>
      </w:r>
      <w:r w:rsidRPr="001305C8">
        <w:rPr>
          <w:rFonts w:ascii="Times New Roman" w:hAnsi="Times New Roman" w:cs="Times New Roman"/>
          <w:sz w:val="24"/>
          <w:szCs w:val="24"/>
        </w:rPr>
        <w:t xml:space="preserve">sona erdiği tarihten itibaren 1 ay içinde destek kapsamındaki şirket tarafından </w:t>
      </w:r>
      <w:r w:rsidR="00C724B5">
        <w:rPr>
          <w:rFonts w:ascii="Times New Roman" w:hAnsi="Times New Roman" w:cs="Times New Roman"/>
          <w:sz w:val="24"/>
          <w:szCs w:val="24"/>
        </w:rPr>
        <w:t xml:space="preserve">Genel Müdürlüğe ve </w:t>
      </w:r>
      <w:r w:rsidRPr="001305C8">
        <w:rPr>
          <w:rFonts w:ascii="Times New Roman" w:hAnsi="Times New Roman" w:cs="Times New Roman"/>
          <w:sz w:val="24"/>
          <w:szCs w:val="24"/>
        </w:rPr>
        <w:t>üyesi bulunduğu İhracatçı Birliği Genel Sekreterliği</w:t>
      </w:r>
      <w:r>
        <w:rPr>
          <w:rFonts w:ascii="Times New Roman" w:hAnsi="Times New Roman" w:cs="Times New Roman"/>
          <w:sz w:val="24"/>
          <w:szCs w:val="24"/>
        </w:rPr>
        <w:t xml:space="preserve">ne </w:t>
      </w:r>
      <w:r w:rsidRPr="001305C8">
        <w:rPr>
          <w:rFonts w:ascii="Times New Roman" w:hAnsi="Times New Roman" w:cs="Times New Roman"/>
          <w:sz w:val="24"/>
          <w:szCs w:val="24"/>
        </w:rPr>
        <w:t>bildirimde bulunulması gerekir</w:t>
      </w:r>
      <w:r>
        <w:rPr>
          <w:rFonts w:ascii="Times New Roman" w:hAnsi="Times New Roman" w:cs="Times New Roman"/>
          <w:sz w:val="24"/>
          <w:szCs w:val="24"/>
        </w:rPr>
        <w:t>.</w:t>
      </w:r>
      <w:r w:rsidRPr="001305C8">
        <w:t xml:space="preserve"> </w:t>
      </w:r>
      <w:r w:rsidRPr="001305C8">
        <w:rPr>
          <w:rFonts w:ascii="Times New Roman" w:hAnsi="Times New Roman" w:cs="Times New Roman"/>
          <w:sz w:val="24"/>
          <w:szCs w:val="24"/>
        </w:rPr>
        <w:t>Söz konusu bildirimin yapılmaması</w:t>
      </w:r>
      <w:r>
        <w:rPr>
          <w:rFonts w:ascii="Times New Roman" w:hAnsi="Times New Roman" w:cs="Times New Roman"/>
          <w:sz w:val="24"/>
          <w:szCs w:val="24"/>
        </w:rPr>
        <w:t xml:space="preserve"> </w:t>
      </w:r>
      <w:r w:rsidRPr="001305C8">
        <w:rPr>
          <w:rFonts w:ascii="Times New Roman" w:hAnsi="Times New Roman" w:cs="Times New Roman"/>
          <w:sz w:val="24"/>
          <w:szCs w:val="24"/>
        </w:rPr>
        <w:t xml:space="preserve">durumunda haksız olarak yapıldığı tespit edilen ödemeler Kararın </w:t>
      </w:r>
      <w:proofErr w:type="gramStart"/>
      <w:r w:rsidRPr="001305C8">
        <w:rPr>
          <w:rFonts w:ascii="Times New Roman" w:hAnsi="Times New Roman" w:cs="Times New Roman"/>
          <w:sz w:val="24"/>
          <w:szCs w:val="24"/>
        </w:rPr>
        <w:t xml:space="preserve">32 </w:t>
      </w:r>
      <w:proofErr w:type="spellStart"/>
      <w:r w:rsidRPr="001305C8">
        <w:rPr>
          <w:rFonts w:ascii="Times New Roman" w:hAnsi="Times New Roman" w:cs="Times New Roman"/>
          <w:sz w:val="24"/>
          <w:szCs w:val="24"/>
        </w:rPr>
        <w:t>nci</w:t>
      </w:r>
      <w:proofErr w:type="spellEnd"/>
      <w:proofErr w:type="gramEnd"/>
      <w:r w:rsidRPr="001305C8">
        <w:rPr>
          <w:rFonts w:ascii="Times New Roman" w:hAnsi="Times New Roman" w:cs="Times New Roman"/>
          <w:sz w:val="24"/>
          <w:szCs w:val="24"/>
        </w:rPr>
        <w:t xml:space="preserve"> maddesi çerçevesinde geri</w:t>
      </w:r>
      <w:r>
        <w:rPr>
          <w:rFonts w:ascii="Times New Roman" w:hAnsi="Times New Roman" w:cs="Times New Roman"/>
          <w:sz w:val="24"/>
          <w:szCs w:val="24"/>
        </w:rPr>
        <w:t xml:space="preserve"> </w:t>
      </w:r>
      <w:r w:rsidRPr="001305C8">
        <w:rPr>
          <w:rFonts w:ascii="Times New Roman" w:hAnsi="Times New Roman" w:cs="Times New Roman"/>
          <w:sz w:val="24"/>
          <w:szCs w:val="24"/>
        </w:rPr>
        <w:t>alınır.</w:t>
      </w:r>
    </w:p>
    <w:p w14:paraId="6B74D184" w14:textId="77777777" w:rsidR="003A141D" w:rsidRDefault="003A141D" w:rsidP="00AC32FD">
      <w:pPr>
        <w:ind w:firstLine="708"/>
        <w:rPr>
          <w:rFonts w:ascii="Times New Roman" w:hAnsi="Times New Roman" w:cs="Times New Roman"/>
          <w:b/>
          <w:bCs/>
          <w:sz w:val="24"/>
          <w:szCs w:val="24"/>
        </w:rPr>
      </w:pPr>
    </w:p>
    <w:p w14:paraId="5B2DE2F2" w14:textId="11AE6C13" w:rsidR="00676555" w:rsidRPr="00C96F27" w:rsidRDefault="005B68AE" w:rsidP="00AC32FD">
      <w:pPr>
        <w:ind w:firstLine="708"/>
        <w:rPr>
          <w:rFonts w:ascii="Times New Roman" w:hAnsi="Times New Roman" w:cs="Times New Roman"/>
          <w:b/>
          <w:bCs/>
          <w:sz w:val="24"/>
          <w:szCs w:val="24"/>
        </w:rPr>
      </w:pPr>
      <w:r>
        <w:rPr>
          <w:rFonts w:ascii="Times New Roman" w:hAnsi="Times New Roman" w:cs="Times New Roman"/>
          <w:b/>
          <w:bCs/>
          <w:sz w:val="24"/>
          <w:szCs w:val="24"/>
        </w:rPr>
        <w:lastRenderedPageBreak/>
        <w:t>Organik bağ</w:t>
      </w:r>
      <w:r w:rsidR="003A141D">
        <w:rPr>
          <w:rFonts w:ascii="Times New Roman" w:hAnsi="Times New Roman" w:cs="Times New Roman"/>
          <w:b/>
          <w:bCs/>
          <w:sz w:val="24"/>
          <w:szCs w:val="24"/>
        </w:rPr>
        <w:t>a</w:t>
      </w:r>
      <w:r>
        <w:rPr>
          <w:rFonts w:ascii="Times New Roman" w:hAnsi="Times New Roman" w:cs="Times New Roman"/>
          <w:b/>
          <w:bCs/>
          <w:sz w:val="24"/>
          <w:szCs w:val="24"/>
        </w:rPr>
        <w:t xml:space="preserve"> ilişkin </w:t>
      </w:r>
      <w:r w:rsidR="00676555" w:rsidRPr="00C96F27">
        <w:rPr>
          <w:rFonts w:ascii="Times New Roman" w:hAnsi="Times New Roman" w:cs="Times New Roman"/>
          <w:b/>
          <w:bCs/>
          <w:sz w:val="24"/>
          <w:szCs w:val="24"/>
        </w:rPr>
        <w:t>esaslar</w:t>
      </w:r>
    </w:p>
    <w:p w14:paraId="6DB8B7FE" w14:textId="2EA83A2C" w:rsidR="00676555" w:rsidRPr="00C96F27" w:rsidRDefault="00676555" w:rsidP="005B68AE">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030206" w:rsidRPr="00C96F27">
        <w:rPr>
          <w:rFonts w:ascii="Times New Roman" w:hAnsi="Times New Roman" w:cs="Times New Roman"/>
          <w:b/>
          <w:bCs/>
          <w:sz w:val="24"/>
          <w:szCs w:val="24"/>
        </w:rPr>
        <w:t>1</w:t>
      </w:r>
      <w:r w:rsidR="00E752B1">
        <w:rPr>
          <w:rFonts w:ascii="Times New Roman" w:hAnsi="Times New Roman" w:cs="Times New Roman"/>
          <w:b/>
          <w:bCs/>
          <w:sz w:val="24"/>
          <w:szCs w:val="24"/>
        </w:rPr>
        <w:t>6</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w:t>
      </w:r>
      <w:r w:rsidR="005B68AE">
        <w:rPr>
          <w:rFonts w:ascii="Times New Roman" w:hAnsi="Times New Roman" w:cs="Times New Roman"/>
          <w:sz w:val="24"/>
          <w:szCs w:val="24"/>
        </w:rPr>
        <w:t>1</w:t>
      </w:r>
      <w:r w:rsidRPr="00C96F27">
        <w:rPr>
          <w:rFonts w:ascii="Times New Roman" w:hAnsi="Times New Roman" w:cs="Times New Roman"/>
          <w:sz w:val="24"/>
          <w:szCs w:val="24"/>
        </w:rPr>
        <w:t xml:space="preserve">) Türkiye'deki şirket ile yurt dışındaki şirket arasında organik bağın olduğuna aşağıdaki hallerde hükmedilir: </w:t>
      </w:r>
    </w:p>
    <w:p w14:paraId="1C5A39A9" w14:textId="77777777" w:rsidR="00676555" w:rsidRPr="00C96F27" w:rsidRDefault="00676555" w:rsidP="00676555">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a) Şirketin tüzel kişilik olarak yurt dışındaki şirkete ortak olması, </w:t>
      </w:r>
    </w:p>
    <w:p w14:paraId="042FBBC8" w14:textId="77777777" w:rsidR="00676555" w:rsidRPr="00C96F27" w:rsidRDefault="00676555" w:rsidP="00676555">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b) Şirketin tüm ortaklarının yurt dışındaki şirkete ortak olması, </w:t>
      </w:r>
    </w:p>
    <w:p w14:paraId="5958A7E5" w14:textId="77777777" w:rsidR="00676555" w:rsidRPr="00C96F27" w:rsidRDefault="00676555" w:rsidP="00676555">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c) Şirketin en az </w:t>
      </w:r>
      <w:proofErr w:type="gramStart"/>
      <w:r w:rsidRPr="00C96F27">
        <w:rPr>
          <w:rFonts w:ascii="Times New Roman" w:hAnsi="Times New Roman" w:cs="Times New Roman"/>
          <w:sz w:val="24"/>
          <w:szCs w:val="24"/>
        </w:rPr>
        <w:t>% 51</w:t>
      </w:r>
      <w:proofErr w:type="gramEnd"/>
      <w:r w:rsidRPr="00C96F27">
        <w:rPr>
          <w:rFonts w:ascii="Times New Roman" w:hAnsi="Times New Roman" w:cs="Times New Roman"/>
          <w:sz w:val="24"/>
          <w:szCs w:val="24"/>
        </w:rPr>
        <w:t xml:space="preserve">’ine sahip ortak veya ortaklarının yurt dışında açılan şirkete ortak olması, </w:t>
      </w:r>
    </w:p>
    <w:p w14:paraId="306FCBF3" w14:textId="77777777" w:rsidR="00676555" w:rsidRPr="00C96F27" w:rsidRDefault="00676555" w:rsidP="00676555">
      <w:pPr>
        <w:ind w:firstLine="708"/>
        <w:jc w:val="both"/>
        <w:rPr>
          <w:rFonts w:ascii="Times New Roman" w:hAnsi="Times New Roman" w:cs="Times New Roman"/>
          <w:sz w:val="24"/>
          <w:szCs w:val="24"/>
        </w:rPr>
      </w:pPr>
      <w:proofErr w:type="gramStart"/>
      <w:r w:rsidRPr="00C96F27">
        <w:rPr>
          <w:rFonts w:ascii="Times New Roman" w:hAnsi="Times New Roman" w:cs="Times New Roman"/>
          <w:sz w:val="24"/>
          <w:szCs w:val="24"/>
        </w:rPr>
        <w:t>ç</w:t>
      </w:r>
      <w:proofErr w:type="gramEnd"/>
      <w:r w:rsidRPr="00C96F27">
        <w:rPr>
          <w:rFonts w:ascii="Times New Roman" w:hAnsi="Times New Roman" w:cs="Times New Roman"/>
          <w:sz w:val="24"/>
          <w:szCs w:val="24"/>
        </w:rPr>
        <w:t xml:space="preserve">) Şirketin halka açık olması halinde; halka açıklık oranı düştükten sonra şirketin %51’ine sahip ortak ya da ortakların yurt dışında açılan şirkete ortak olması. </w:t>
      </w:r>
    </w:p>
    <w:p w14:paraId="4D0B7D3D" w14:textId="6B3E72AC" w:rsidR="00676555" w:rsidRPr="00C96F27" w:rsidRDefault="00676555" w:rsidP="00676555">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481C10">
        <w:rPr>
          <w:rFonts w:ascii="Times New Roman" w:hAnsi="Times New Roman" w:cs="Times New Roman"/>
          <w:sz w:val="24"/>
          <w:szCs w:val="24"/>
        </w:rPr>
        <w:t>2</w:t>
      </w:r>
      <w:r w:rsidRPr="00C96F27">
        <w:rPr>
          <w:rFonts w:ascii="Times New Roman" w:hAnsi="Times New Roman" w:cs="Times New Roman"/>
          <w:sz w:val="24"/>
          <w:szCs w:val="24"/>
        </w:rPr>
        <w:t xml:space="preserve">) Destek ödemesi yurt dışı ortaklık oranına göre hesaplanır. </w:t>
      </w:r>
    </w:p>
    <w:p w14:paraId="065452D1" w14:textId="14AA8EEF" w:rsidR="005B68AE" w:rsidRDefault="00676555" w:rsidP="005B68AE">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481C10">
        <w:rPr>
          <w:rFonts w:ascii="Times New Roman" w:hAnsi="Times New Roman" w:cs="Times New Roman"/>
          <w:sz w:val="24"/>
          <w:szCs w:val="24"/>
        </w:rPr>
        <w:t>3</w:t>
      </w:r>
      <w:r w:rsidRPr="00C96F27">
        <w:rPr>
          <w:rFonts w:ascii="Times New Roman" w:hAnsi="Times New Roman" w:cs="Times New Roman"/>
          <w:sz w:val="24"/>
          <w:szCs w:val="24"/>
        </w:rPr>
        <w:t xml:space="preserve">) Destek kapsamındaki şirketin yurt içi/yurt dışı ortaklık yapısının değişmesi halinde, değişiklik tarihinden itibaren 1 ay içerisinde </w:t>
      </w:r>
      <w:r w:rsidRPr="00481C10">
        <w:rPr>
          <w:rFonts w:ascii="Times New Roman" w:hAnsi="Times New Roman" w:cs="Times New Roman"/>
          <w:sz w:val="24"/>
          <w:szCs w:val="24"/>
        </w:rPr>
        <w:t xml:space="preserve">şirketlerin </w:t>
      </w:r>
      <w:proofErr w:type="spellStart"/>
      <w:r w:rsidRPr="00481C10">
        <w:rPr>
          <w:rFonts w:ascii="Times New Roman" w:hAnsi="Times New Roman" w:cs="Times New Roman"/>
          <w:sz w:val="24"/>
          <w:szCs w:val="24"/>
        </w:rPr>
        <w:t>DYS’de</w:t>
      </w:r>
      <w:proofErr w:type="spellEnd"/>
      <w:r w:rsidRPr="00481C10">
        <w:rPr>
          <w:rFonts w:ascii="Times New Roman" w:hAnsi="Times New Roman" w:cs="Times New Roman"/>
          <w:sz w:val="24"/>
          <w:szCs w:val="24"/>
        </w:rPr>
        <w:t xml:space="preserve"> güncelleme</w:t>
      </w:r>
      <w:r w:rsidRPr="00C96F27">
        <w:rPr>
          <w:rFonts w:ascii="Times New Roman" w:hAnsi="Times New Roman" w:cs="Times New Roman"/>
          <w:sz w:val="24"/>
          <w:szCs w:val="24"/>
        </w:rPr>
        <w:t xml:space="preserve"> yapmaları gerekir. Söz konusu güncellemenin yapılmaması durumunda, ortaklık yapısı değişikliğinden dolayı haksız olarak yapıldığı tespit edilen ödemeler geri alınır. Ödemesi henüz gerçekleştirilmeyen başvurular ile müteakip başvurular yeni ortaklık yapısına göre hesaplanan destek oranından desteklenmeye devam olunur. </w:t>
      </w:r>
    </w:p>
    <w:p w14:paraId="578478FF" w14:textId="77777777" w:rsidR="00E752B1" w:rsidRPr="00C96F27" w:rsidRDefault="00E752B1" w:rsidP="005B68AE">
      <w:pPr>
        <w:ind w:firstLine="708"/>
        <w:jc w:val="both"/>
        <w:rPr>
          <w:rFonts w:ascii="Times New Roman" w:hAnsi="Times New Roman" w:cs="Times New Roman"/>
          <w:sz w:val="24"/>
          <w:szCs w:val="24"/>
        </w:rPr>
      </w:pPr>
    </w:p>
    <w:p w14:paraId="785D2DAD" w14:textId="77777777" w:rsidR="00E752B1" w:rsidRPr="00C96F27" w:rsidRDefault="00E752B1" w:rsidP="00E752B1">
      <w:pPr>
        <w:ind w:firstLine="708"/>
        <w:jc w:val="both"/>
        <w:rPr>
          <w:rFonts w:ascii="Times New Roman" w:hAnsi="Times New Roman" w:cs="Times New Roman"/>
          <w:b/>
          <w:bCs/>
          <w:sz w:val="24"/>
          <w:szCs w:val="24"/>
        </w:rPr>
      </w:pPr>
      <w:r>
        <w:rPr>
          <w:rFonts w:ascii="Times New Roman" w:hAnsi="Times New Roman" w:cs="Times New Roman"/>
          <w:b/>
          <w:bCs/>
          <w:sz w:val="24"/>
          <w:szCs w:val="24"/>
        </w:rPr>
        <w:t>K</w:t>
      </w:r>
      <w:r w:rsidRPr="00C96F27">
        <w:rPr>
          <w:rFonts w:ascii="Times New Roman" w:hAnsi="Times New Roman" w:cs="Times New Roman"/>
          <w:b/>
          <w:bCs/>
          <w:sz w:val="24"/>
          <w:szCs w:val="24"/>
        </w:rPr>
        <w:t>omisyo</w:t>
      </w:r>
      <w:r>
        <w:rPr>
          <w:rFonts w:ascii="Times New Roman" w:hAnsi="Times New Roman" w:cs="Times New Roman"/>
          <w:b/>
          <w:bCs/>
          <w:sz w:val="24"/>
          <w:szCs w:val="24"/>
        </w:rPr>
        <w:t>n</w:t>
      </w:r>
      <w:r w:rsidRPr="00C96F27">
        <w:rPr>
          <w:rFonts w:ascii="Times New Roman" w:hAnsi="Times New Roman" w:cs="Times New Roman"/>
          <w:b/>
          <w:bCs/>
          <w:sz w:val="24"/>
          <w:szCs w:val="24"/>
        </w:rPr>
        <w:t xml:space="preserve"> danışmanlık hizmeti giderleri </w:t>
      </w:r>
    </w:p>
    <w:p w14:paraId="29AE2D1A" w14:textId="0C076014" w:rsidR="00E752B1" w:rsidRPr="00C96F27" w:rsidRDefault="00E752B1" w:rsidP="00E752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Pr>
          <w:rFonts w:ascii="Times New Roman" w:hAnsi="Times New Roman" w:cs="Times New Roman"/>
          <w:b/>
          <w:bCs/>
          <w:sz w:val="24"/>
          <w:szCs w:val="24"/>
        </w:rPr>
        <w:t>17</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w:t>
      </w:r>
      <w:r w:rsidRPr="008D66C2">
        <w:t xml:space="preserve"> </w:t>
      </w:r>
      <w:r w:rsidRPr="008D66C2">
        <w:rPr>
          <w:rFonts w:ascii="Times New Roman" w:hAnsi="Times New Roman" w:cs="Times New Roman"/>
          <w:sz w:val="24"/>
          <w:szCs w:val="24"/>
        </w:rPr>
        <w:t xml:space="preserve">Şirket </w:t>
      </w:r>
      <w:r>
        <w:rPr>
          <w:rFonts w:ascii="Times New Roman" w:hAnsi="Times New Roman" w:cs="Times New Roman"/>
          <w:sz w:val="24"/>
          <w:szCs w:val="24"/>
        </w:rPr>
        <w:t>v</w:t>
      </w:r>
      <w:r w:rsidRPr="008D66C2">
        <w:rPr>
          <w:rFonts w:ascii="Times New Roman" w:hAnsi="Times New Roman" w:cs="Times New Roman"/>
          <w:sz w:val="24"/>
          <w:szCs w:val="24"/>
        </w:rPr>
        <w:t>e Marka Alımları Değerlendirme Komisyonu</w:t>
      </w:r>
      <w:r>
        <w:rPr>
          <w:rFonts w:ascii="Times New Roman" w:hAnsi="Times New Roman" w:cs="Times New Roman"/>
          <w:sz w:val="24"/>
          <w:szCs w:val="24"/>
        </w:rPr>
        <w:t xml:space="preserve"> ile</w:t>
      </w:r>
      <w:r w:rsidRPr="00C96F27">
        <w:rPr>
          <w:rFonts w:ascii="Times New Roman" w:hAnsi="Times New Roman" w:cs="Times New Roman"/>
          <w:sz w:val="24"/>
          <w:szCs w:val="24"/>
        </w:rPr>
        <w:t xml:space="preserve"> İleri Teknolojiye Sahip Şirket Alımları Değerlendirme </w:t>
      </w:r>
      <w:r>
        <w:rPr>
          <w:rFonts w:ascii="Times New Roman" w:hAnsi="Times New Roman" w:cs="Times New Roman"/>
          <w:sz w:val="24"/>
          <w:szCs w:val="24"/>
        </w:rPr>
        <w:t>K</w:t>
      </w:r>
      <w:r w:rsidRPr="00C96F27">
        <w:rPr>
          <w:rFonts w:ascii="Times New Roman" w:hAnsi="Times New Roman" w:cs="Times New Roman"/>
          <w:sz w:val="24"/>
          <w:szCs w:val="24"/>
        </w:rPr>
        <w:t xml:space="preserve">omisyonuna teknik boyut ile iştirak etmek üzere </w:t>
      </w:r>
      <w:r w:rsidR="000E78B3">
        <w:rPr>
          <w:rFonts w:ascii="Times New Roman" w:hAnsi="Times New Roman" w:cs="Times New Roman"/>
          <w:sz w:val="24"/>
          <w:szCs w:val="24"/>
        </w:rPr>
        <w:t>Genel Müdürlükçe</w:t>
      </w:r>
      <w:r w:rsidR="000E78B3" w:rsidRPr="000E78B3">
        <w:rPr>
          <w:rFonts w:ascii="Times New Roman" w:hAnsi="Times New Roman" w:cs="Times New Roman"/>
          <w:sz w:val="24"/>
          <w:szCs w:val="24"/>
        </w:rPr>
        <w:t xml:space="preserve"> </w:t>
      </w:r>
      <w:r w:rsidRPr="00C96F27">
        <w:rPr>
          <w:rFonts w:ascii="Times New Roman" w:hAnsi="Times New Roman" w:cs="Times New Roman"/>
          <w:sz w:val="24"/>
          <w:szCs w:val="24"/>
        </w:rPr>
        <w:t xml:space="preserve">uygun görülen sektörel </w:t>
      </w:r>
      <w:r>
        <w:rPr>
          <w:rFonts w:ascii="Times New Roman" w:hAnsi="Times New Roman" w:cs="Times New Roman"/>
          <w:sz w:val="24"/>
          <w:szCs w:val="24"/>
        </w:rPr>
        <w:t xml:space="preserve">temsilci, </w:t>
      </w:r>
      <w:r w:rsidRPr="00C96F27">
        <w:rPr>
          <w:rFonts w:ascii="Times New Roman" w:hAnsi="Times New Roman" w:cs="Times New Roman"/>
          <w:sz w:val="24"/>
          <w:szCs w:val="24"/>
        </w:rPr>
        <w:t>teknik uzman</w:t>
      </w:r>
      <w:r>
        <w:rPr>
          <w:rFonts w:ascii="Times New Roman" w:hAnsi="Times New Roman" w:cs="Times New Roman"/>
          <w:sz w:val="24"/>
          <w:szCs w:val="24"/>
        </w:rPr>
        <w:t xml:space="preserve"> veya </w:t>
      </w:r>
      <w:r w:rsidRPr="00C96F27">
        <w:rPr>
          <w:rFonts w:ascii="Times New Roman" w:hAnsi="Times New Roman" w:cs="Times New Roman"/>
          <w:sz w:val="24"/>
          <w:szCs w:val="24"/>
        </w:rPr>
        <w:t>öğretim üyeleri</w:t>
      </w:r>
      <w:r w:rsidR="003918B7">
        <w:rPr>
          <w:rFonts w:ascii="Times New Roman" w:hAnsi="Times New Roman" w:cs="Times New Roman"/>
          <w:sz w:val="24"/>
          <w:szCs w:val="24"/>
        </w:rPr>
        <w:t xml:space="preserve"> davet edilebilir.</w:t>
      </w:r>
      <w:r w:rsidR="003918B7" w:rsidRPr="003918B7">
        <w:rPr>
          <w:rFonts w:ascii="Times New Roman" w:hAnsi="Times New Roman" w:cs="Times New Roman"/>
          <w:sz w:val="24"/>
          <w:szCs w:val="24"/>
        </w:rPr>
        <w:t xml:space="preserve"> </w:t>
      </w:r>
    </w:p>
    <w:p w14:paraId="1A04FD9D" w14:textId="0FD32964" w:rsidR="00E752B1" w:rsidRPr="00C96F27" w:rsidRDefault="00E752B1" w:rsidP="00E752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 (2) </w:t>
      </w:r>
      <w:r>
        <w:rPr>
          <w:rFonts w:ascii="Times New Roman" w:hAnsi="Times New Roman" w:cs="Times New Roman"/>
          <w:sz w:val="24"/>
          <w:szCs w:val="24"/>
        </w:rPr>
        <w:t xml:space="preserve">Bu Genelge çerçevesinde oluşturulacak komisyonlara </w:t>
      </w:r>
      <w:r w:rsidRPr="00C96F27">
        <w:rPr>
          <w:rFonts w:ascii="Times New Roman" w:hAnsi="Times New Roman" w:cs="Times New Roman"/>
          <w:sz w:val="24"/>
          <w:szCs w:val="24"/>
        </w:rPr>
        <w:t xml:space="preserve">iştirak edecek kişilerden </w:t>
      </w:r>
      <w:r w:rsidR="000E78B3">
        <w:rPr>
          <w:rFonts w:ascii="Times New Roman" w:hAnsi="Times New Roman" w:cs="Times New Roman"/>
          <w:sz w:val="24"/>
          <w:szCs w:val="24"/>
        </w:rPr>
        <w:t>Genel Müdürlükçe</w:t>
      </w:r>
      <w:r w:rsidR="000E78B3" w:rsidRPr="000E78B3">
        <w:rPr>
          <w:rFonts w:ascii="Times New Roman" w:hAnsi="Times New Roman" w:cs="Times New Roman"/>
          <w:sz w:val="24"/>
          <w:szCs w:val="24"/>
        </w:rPr>
        <w:t xml:space="preserve"> </w:t>
      </w:r>
      <w:r w:rsidRPr="00C96F27">
        <w:rPr>
          <w:rFonts w:ascii="Times New Roman" w:hAnsi="Times New Roman" w:cs="Times New Roman"/>
          <w:sz w:val="24"/>
          <w:szCs w:val="24"/>
        </w:rPr>
        <w:t xml:space="preserve">Gizlilik ve Tarafsızlık Taahhütnamesi alınır. </w:t>
      </w:r>
    </w:p>
    <w:p w14:paraId="4C82283B" w14:textId="506128E0" w:rsidR="00E752B1" w:rsidRPr="00C96F27" w:rsidRDefault="00E752B1" w:rsidP="00E752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(3) </w:t>
      </w:r>
      <w:r w:rsidR="003918B7" w:rsidRPr="00C96F27">
        <w:rPr>
          <w:rFonts w:ascii="Times New Roman" w:hAnsi="Times New Roman" w:cs="Times New Roman"/>
          <w:sz w:val="24"/>
          <w:szCs w:val="24"/>
        </w:rPr>
        <w:t xml:space="preserve">İleri Teknolojiye Sahip Şirket Alımları Değerlendirme </w:t>
      </w:r>
      <w:r w:rsidR="003918B7">
        <w:rPr>
          <w:rFonts w:ascii="Times New Roman" w:hAnsi="Times New Roman" w:cs="Times New Roman"/>
          <w:sz w:val="24"/>
          <w:szCs w:val="24"/>
        </w:rPr>
        <w:t>K</w:t>
      </w:r>
      <w:r w:rsidR="003918B7" w:rsidRPr="00C96F27">
        <w:rPr>
          <w:rFonts w:ascii="Times New Roman" w:hAnsi="Times New Roman" w:cs="Times New Roman"/>
          <w:sz w:val="24"/>
          <w:szCs w:val="24"/>
        </w:rPr>
        <w:t>omisyonun</w:t>
      </w:r>
      <w:r w:rsidR="003918B7">
        <w:rPr>
          <w:rFonts w:ascii="Times New Roman" w:hAnsi="Times New Roman" w:cs="Times New Roman"/>
          <w:sz w:val="24"/>
          <w:szCs w:val="24"/>
        </w:rPr>
        <w:t>da</w:t>
      </w:r>
      <w:r w:rsidRPr="00C96F27">
        <w:rPr>
          <w:rFonts w:ascii="Times New Roman" w:hAnsi="Times New Roman" w:cs="Times New Roman"/>
          <w:sz w:val="24"/>
          <w:szCs w:val="24"/>
        </w:rPr>
        <w:t xml:space="preserve"> yer alan teknik uzman/öğretim üyelerin</w:t>
      </w:r>
      <w:r w:rsidR="003918B7">
        <w:rPr>
          <w:rFonts w:ascii="Times New Roman" w:hAnsi="Times New Roman" w:cs="Times New Roman"/>
          <w:sz w:val="24"/>
          <w:szCs w:val="24"/>
        </w:rPr>
        <w:t xml:space="preserve">e </w:t>
      </w:r>
      <w:r w:rsidRPr="00C96F27">
        <w:rPr>
          <w:rFonts w:ascii="Times New Roman" w:hAnsi="Times New Roman" w:cs="Times New Roman"/>
          <w:sz w:val="24"/>
          <w:szCs w:val="24"/>
        </w:rPr>
        <w:t xml:space="preserve">proje başına ödenecek </w:t>
      </w:r>
      <w:r w:rsidR="003918B7" w:rsidRPr="003918B7">
        <w:rPr>
          <w:rFonts w:ascii="Times New Roman" w:hAnsi="Times New Roman" w:cs="Times New Roman"/>
          <w:sz w:val="24"/>
          <w:szCs w:val="24"/>
        </w:rPr>
        <w:t>danışmanlık hizmeti</w:t>
      </w:r>
      <w:r w:rsidRPr="00C96F27">
        <w:rPr>
          <w:rFonts w:ascii="Times New Roman" w:hAnsi="Times New Roman" w:cs="Times New Roman"/>
          <w:sz w:val="24"/>
          <w:szCs w:val="24"/>
        </w:rPr>
        <w:t xml:space="preserve"> bedelleri, </w:t>
      </w:r>
      <w:r w:rsidR="000E78B3">
        <w:rPr>
          <w:rFonts w:ascii="Times New Roman" w:hAnsi="Times New Roman" w:cs="Times New Roman"/>
          <w:sz w:val="24"/>
          <w:szCs w:val="24"/>
        </w:rPr>
        <w:t xml:space="preserve">Genel Müdürlük </w:t>
      </w:r>
      <w:r w:rsidRPr="00C96F27">
        <w:rPr>
          <w:rFonts w:ascii="Times New Roman" w:hAnsi="Times New Roman" w:cs="Times New Roman"/>
          <w:sz w:val="24"/>
          <w:szCs w:val="24"/>
        </w:rPr>
        <w:t xml:space="preserve">tarafından belirlenen İBGS tarafından bahse konu </w:t>
      </w:r>
      <w:r>
        <w:rPr>
          <w:rFonts w:ascii="Times New Roman" w:hAnsi="Times New Roman" w:cs="Times New Roman"/>
          <w:sz w:val="24"/>
          <w:szCs w:val="24"/>
        </w:rPr>
        <w:t xml:space="preserve">temsilci, </w:t>
      </w:r>
      <w:r w:rsidRPr="00C96F27">
        <w:rPr>
          <w:rFonts w:ascii="Times New Roman" w:hAnsi="Times New Roman" w:cs="Times New Roman"/>
          <w:sz w:val="24"/>
          <w:szCs w:val="24"/>
        </w:rPr>
        <w:t>teknik uzman</w:t>
      </w:r>
      <w:r>
        <w:rPr>
          <w:rFonts w:ascii="Times New Roman" w:hAnsi="Times New Roman" w:cs="Times New Roman"/>
          <w:sz w:val="24"/>
          <w:szCs w:val="24"/>
        </w:rPr>
        <w:t xml:space="preserve"> veya </w:t>
      </w:r>
      <w:r w:rsidRPr="00C96F27">
        <w:rPr>
          <w:rFonts w:ascii="Times New Roman" w:hAnsi="Times New Roman" w:cs="Times New Roman"/>
          <w:sz w:val="24"/>
          <w:szCs w:val="24"/>
        </w:rPr>
        <w:t>öğretim üyelerinin banka hesabına ödenir.</w:t>
      </w:r>
    </w:p>
    <w:p w14:paraId="384E421D" w14:textId="33B80EBA" w:rsidR="00E752B1" w:rsidRPr="00C96F27" w:rsidRDefault="00E752B1" w:rsidP="00E752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(4) </w:t>
      </w:r>
      <w:r w:rsidR="003918B7" w:rsidRPr="00C96F27">
        <w:rPr>
          <w:rFonts w:ascii="Times New Roman" w:hAnsi="Times New Roman" w:cs="Times New Roman"/>
          <w:sz w:val="24"/>
          <w:szCs w:val="24"/>
        </w:rPr>
        <w:t xml:space="preserve">İleri Teknolojiye Sahip Şirket Alımları Değerlendirme </w:t>
      </w:r>
      <w:r w:rsidR="003918B7">
        <w:rPr>
          <w:rFonts w:ascii="Times New Roman" w:hAnsi="Times New Roman" w:cs="Times New Roman"/>
          <w:sz w:val="24"/>
          <w:szCs w:val="24"/>
        </w:rPr>
        <w:t>K</w:t>
      </w:r>
      <w:r w:rsidR="003918B7" w:rsidRPr="00C96F27">
        <w:rPr>
          <w:rFonts w:ascii="Times New Roman" w:hAnsi="Times New Roman" w:cs="Times New Roman"/>
          <w:sz w:val="24"/>
          <w:szCs w:val="24"/>
        </w:rPr>
        <w:t>omisyonun</w:t>
      </w:r>
      <w:r w:rsidR="003918B7">
        <w:rPr>
          <w:rFonts w:ascii="Times New Roman" w:hAnsi="Times New Roman" w:cs="Times New Roman"/>
          <w:sz w:val="24"/>
          <w:szCs w:val="24"/>
        </w:rPr>
        <w:t>a</w:t>
      </w:r>
      <w:r w:rsidRPr="00C96F27">
        <w:rPr>
          <w:rFonts w:ascii="Times New Roman" w:hAnsi="Times New Roman" w:cs="Times New Roman"/>
          <w:sz w:val="24"/>
          <w:szCs w:val="24"/>
        </w:rPr>
        <w:t xml:space="preserve"> iştirak eden teknik uzman/öğretim üyelerinin bilgisi </w:t>
      </w:r>
      <w:r w:rsidR="009916E0">
        <w:rPr>
          <w:rFonts w:ascii="Times New Roman" w:hAnsi="Times New Roman" w:cs="Times New Roman"/>
          <w:sz w:val="24"/>
          <w:szCs w:val="24"/>
        </w:rPr>
        <w:t xml:space="preserve">Genel Müdürlük </w:t>
      </w:r>
      <w:r w:rsidRPr="00C96F27">
        <w:rPr>
          <w:rFonts w:ascii="Times New Roman" w:hAnsi="Times New Roman" w:cs="Times New Roman"/>
          <w:sz w:val="24"/>
          <w:szCs w:val="24"/>
        </w:rPr>
        <w:t xml:space="preserve">tarafından ödemeyi gerçekleştirecek </w:t>
      </w:r>
      <w:proofErr w:type="spellStart"/>
      <w:r w:rsidRPr="00C96F27">
        <w:rPr>
          <w:rFonts w:ascii="Times New Roman" w:hAnsi="Times New Roman" w:cs="Times New Roman"/>
          <w:sz w:val="24"/>
          <w:szCs w:val="24"/>
        </w:rPr>
        <w:t>İBGS’ye</w:t>
      </w:r>
      <w:proofErr w:type="spellEnd"/>
      <w:r w:rsidRPr="00C96F27">
        <w:rPr>
          <w:rFonts w:ascii="Times New Roman" w:hAnsi="Times New Roman" w:cs="Times New Roman"/>
          <w:sz w:val="24"/>
          <w:szCs w:val="24"/>
        </w:rPr>
        <w:t xml:space="preserve"> bildirilir. </w:t>
      </w:r>
    </w:p>
    <w:p w14:paraId="31C338A5" w14:textId="02696634" w:rsidR="007E0943" w:rsidRDefault="00E752B1" w:rsidP="00737585">
      <w:pPr>
        <w:ind w:firstLine="708"/>
        <w:jc w:val="both"/>
        <w:rPr>
          <w:rFonts w:ascii="Times New Roman" w:hAnsi="Times New Roman" w:cs="Times New Roman"/>
          <w:sz w:val="24"/>
          <w:szCs w:val="24"/>
        </w:rPr>
      </w:pPr>
      <w:r w:rsidRPr="00C96F27">
        <w:rPr>
          <w:rFonts w:ascii="Times New Roman" w:hAnsi="Times New Roman" w:cs="Times New Roman"/>
          <w:sz w:val="24"/>
          <w:szCs w:val="24"/>
        </w:rPr>
        <w:t>(5) Ödemeler, hizmetin ifası sonrasında, izleyen ayın ilk 3 iş günü içinde</w:t>
      </w:r>
      <w:r w:rsidRPr="00C96F27">
        <w:t xml:space="preserve"> </w:t>
      </w:r>
      <w:r w:rsidR="000E78B3">
        <w:rPr>
          <w:rFonts w:ascii="Times New Roman" w:hAnsi="Times New Roman" w:cs="Times New Roman"/>
          <w:sz w:val="24"/>
          <w:szCs w:val="24"/>
        </w:rPr>
        <w:t xml:space="preserve">Genel Müdürlük </w:t>
      </w:r>
      <w:r w:rsidRPr="00C96F27">
        <w:rPr>
          <w:rFonts w:ascii="Times New Roman" w:hAnsi="Times New Roman" w:cs="Times New Roman"/>
          <w:sz w:val="24"/>
          <w:szCs w:val="24"/>
        </w:rPr>
        <w:t>tarafından belirlenen İBGS tarafından tahakkuk ettirilir.</w:t>
      </w:r>
    </w:p>
    <w:p w14:paraId="02347805" w14:textId="77777777" w:rsidR="007E0943" w:rsidRPr="00E752B1" w:rsidRDefault="007E0943" w:rsidP="00E752B1">
      <w:pPr>
        <w:ind w:firstLine="708"/>
        <w:jc w:val="both"/>
        <w:rPr>
          <w:rFonts w:ascii="Times New Roman" w:hAnsi="Times New Roman" w:cs="Times New Roman"/>
          <w:sz w:val="24"/>
          <w:szCs w:val="24"/>
        </w:rPr>
      </w:pPr>
    </w:p>
    <w:p w14:paraId="18BEC76A" w14:textId="4DEAD225" w:rsidR="007B22B3" w:rsidRPr="00C96F27" w:rsidRDefault="004406B1" w:rsidP="004406B1">
      <w:pPr>
        <w:ind w:firstLine="708"/>
        <w:rPr>
          <w:rFonts w:ascii="Times New Roman" w:hAnsi="Times New Roman" w:cs="Times New Roman"/>
          <w:b/>
          <w:bCs/>
          <w:sz w:val="24"/>
          <w:szCs w:val="24"/>
        </w:rPr>
      </w:pPr>
      <w:r w:rsidRPr="00C96F27">
        <w:rPr>
          <w:rFonts w:ascii="Times New Roman" w:hAnsi="Times New Roman" w:cs="Times New Roman"/>
          <w:b/>
          <w:bCs/>
          <w:sz w:val="24"/>
          <w:szCs w:val="24"/>
        </w:rPr>
        <w:t>Destek ödeme başvurusu</w:t>
      </w:r>
    </w:p>
    <w:p w14:paraId="5C30FC81" w14:textId="082BC9F2" w:rsidR="004406B1" w:rsidRPr="00C96F27"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FA4AE2" w:rsidRPr="00C96F27">
        <w:rPr>
          <w:rFonts w:ascii="Times New Roman" w:hAnsi="Times New Roman" w:cs="Times New Roman"/>
          <w:b/>
          <w:bCs/>
          <w:sz w:val="24"/>
          <w:szCs w:val="24"/>
        </w:rPr>
        <w:t>1</w:t>
      </w:r>
      <w:r w:rsidR="005B68AE">
        <w:rPr>
          <w:rFonts w:ascii="Times New Roman" w:hAnsi="Times New Roman" w:cs="Times New Roman"/>
          <w:b/>
          <w:bCs/>
          <w:sz w:val="24"/>
          <w:szCs w:val="24"/>
        </w:rPr>
        <w:t>8</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 Bu Genelge kapsamındaki destekler için şirketler Ek-</w:t>
      </w:r>
      <w:r w:rsidR="00EC4157">
        <w:rPr>
          <w:rFonts w:ascii="Times New Roman" w:hAnsi="Times New Roman" w:cs="Times New Roman"/>
          <w:sz w:val="24"/>
          <w:szCs w:val="24"/>
        </w:rPr>
        <w:t>3</w:t>
      </w:r>
      <w:r w:rsidRPr="00C96F27">
        <w:rPr>
          <w:rFonts w:ascii="Times New Roman" w:hAnsi="Times New Roman" w:cs="Times New Roman"/>
          <w:sz w:val="24"/>
          <w:szCs w:val="24"/>
        </w:rPr>
        <w:t>’</w:t>
      </w:r>
      <w:r w:rsidR="00E8560B" w:rsidRPr="00C96F27">
        <w:rPr>
          <w:rFonts w:ascii="Times New Roman" w:hAnsi="Times New Roman" w:cs="Times New Roman"/>
          <w:sz w:val="24"/>
          <w:szCs w:val="24"/>
        </w:rPr>
        <w:t>te</w:t>
      </w:r>
      <w:r w:rsidRPr="00C96F27">
        <w:rPr>
          <w:rFonts w:ascii="Times New Roman" w:hAnsi="Times New Roman" w:cs="Times New Roman"/>
          <w:sz w:val="24"/>
          <w:szCs w:val="24"/>
        </w:rPr>
        <w:t xml:space="preserve"> yer alan bilgi ve belgelerle ödeme belgesi tarihinden itibaren 6 ay içerisinde incelemeci kuruluşa </w:t>
      </w:r>
      <w:r w:rsidRPr="00C96F27">
        <w:rPr>
          <w:rFonts w:ascii="Times New Roman" w:hAnsi="Times New Roman" w:cs="Times New Roman"/>
          <w:sz w:val="24"/>
          <w:szCs w:val="24"/>
        </w:rPr>
        <w:lastRenderedPageBreak/>
        <w:t xml:space="preserve">başvurularını yaparlar. Şirketlerin destek başvuruları, başvuruda bulunulan İncelemeci Kuruluş tarafından sonuçlandırılır. </w:t>
      </w:r>
    </w:p>
    <w:p w14:paraId="19F5CB07" w14:textId="72CDCCA6" w:rsidR="004406B1"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(2) Destek kapsamında talep edilen her türlü bilgi ve belgenin DYS aracılığıyla iletilmesi gerekir. Başvuru sahibine yapılacak bildirimler DYS aracılığıyla yapılır. Destek sürecine ilişkin başvuruların alınması, incelenmesi ve sonuçlandırılması kapsamındaki tüm iş ve işlemler DYS üzerinden gerçekleştirilir. DYS üzerinden yapılan tüm başvuru ve bildirimlerde DYS üzerindeki başvuru ve bildirim tarihleri esas alınır.</w:t>
      </w:r>
    </w:p>
    <w:p w14:paraId="1E440F5F" w14:textId="77777777" w:rsidR="00E752B1" w:rsidRPr="00C96F27" w:rsidRDefault="00E752B1" w:rsidP="004406B1">
      <w:pPr>
        <w:ind w:firstLine="708"/>
        <w:jc w:val="both"/>
        <w:rPr>
          <w:rFonts w:ascii="Times New Roman" w:hAnsi="Times New Roman" w:cs="Times New Roman"/>
          <w:sz w:val="24"/>
          <w:szCs w:val="24"/>
        </w:rPr>
      </w:pPr>
    </w:p>
    <w:p w14:paraId="5B14642B" w14:textId="77777777" w:rsidR="004406B1" w:rsidRPr="00C96F27" w:rsidRDefault="004406B1" w:rsidP="004406B1">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Eksik tamamlama </w:t>
      </w:r>
    </w:p>
    <w:p w14:paraId="135FFBA2" w14:textId="026C048D" w:rsidR="004406B1" w:rsidRPr="00C96F27"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FA4AE2" w:rsidRPr="00C96F27">
        <w:rPr>
          <w:rFonts w:ascii="Times New Roman" w:hAnsi="Times New Roman" w:cs="Times New Roman"/>
          <w:b/>
          <w:bCs/>
          <w:sz w:val="24"/>
          <w:szCs w:val="24"/>
        </w:rPr>
        <w:t>1</w:t>
      </w:r>
      <w:r w:rsidR="005B68AE">
        <w:rPr>
          <w:rFonts w:ascii="Times New Roman" w:hAnsi="Times New Roman" w:cs="Times New Roman"/>
          <w:b/>
          <w:bCs/>
          <w:sz w:val="24"/>
          <w:szCs w:val="24"/>
        </w:rPr>
        <w:t>9</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(1) Destek başvurularına ilişkin incelemeci kuruluş tarafından yapılan inceleme neticesinde DYS üzerinden iletilmesi talep edilen eksik bilgi/belgelerin; şirkete bildirildiği tarihten itibaren 3 ay içerisinde tamamlanmaması halinde, söz konusu harcamalar destek kapsamında</w:t>
      </w:r>
      <w:r w:rsidR="008178B7">
        <w:rPr>
          <w:rFonts w:ascii="Times New Roman" w:hAnsi="Times New Roman" w:cs="Times New Roman"/>
          <w:sz w:val="24"/>
          <w:szCs w:val="24"/>
        </w:rPr>
        <w:t xml:space="preserve"> </w:t>
      </w:r>
      <w:r w:rsidRPr="00C96F27">
        <w:rPr>
          <w:rFonts w:ascii="Times New Roman" w:hAnsi="Times New Roman" w:cs="Times New Roman"/>
          <w:sz w:val="24"/>
          <w:szCs w:val="24"/>
        </w:rPr>
        <w:t xml:space="preserve">değerlendirilmez. 3 aylık süre incelemeci kuruluş tarafından DYS üzerinden yapılan bildirim tarihiyle başlar; şirketin DYS üzerinden ilgili bilgi/belgeyi incelemeci kuruluşa iletmesi ile sona erer. </w:t>
      </w:r>
    </w:p>
    <w:p w14:paraId="4419BF02" w14:textId="64452BB9" w:rsidR="004406B1"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(2) Eksik tamamlama süresinin bitimini müteakip, incelemeci kuruluş tarafından yapılan inceleme neticesinde ilk eksik bildirimine konu edilmemiş eksik bilgi/belgelerin bulunması halinde, incelemeci kuruluş söz konusu eksik bilgi/belgenin tamamlanmasını teminen 1 defaya mahsus 3 aya kadar ilave süre verebilir.</w:t>
      </w:r>
    </w:p>
    <w:p w14:paraId="29F4F32F" w14:textId="77777777" w:rsidR="00E752B1" w:rsidRPr="00C96F27" w:rsidRDefault="00E752B1" w:rsidP="004406B1">
      <w:pPr>
        <w:ind w:firstLine="708"/>
        <w:jc w:val="both"/>
        <w:rPr>
          <w:rFonts w:ascii="Times New Roman" w:hAnsi="Times New Roman" w:cs="Times New Roman"/>
          <w:sz w:val="24"/>
          <w:szCs w:val="24"/>
        </w:rPr>
      </w:pPr>
    </w:p>
    <w:p w14:paraId="2C905F44" w14:textId="77777777" w:rsidR="004406B1" w:rsidRPr="00C96F27" w:rsidRDefault="004406B1" w:rsidP="004406B1">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Yurt dışında düzenlenen belgelerin onaylanması </w:t>
      </w:r>
    </w:p>
    <w:p w14:paraId="51CD66ED" w14:textId="55D27A38" w:rsidR="004406B1" w:rsidRPr="00C96F27"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proofErr w:type="gramStart"/>
      <w:r w:rsidR="005B68AE">
        <w:rPr>
          <w:rFonts w:ascii="Times New Roman" w:hAnsi="Times New Roman" w:cs="Times New Roman"/>
          <w:b/>
          <w:bCs/>
          <w:sz w:val="24"/>
          <w:szCs w:val="24"/>
        </w:rPr>
        <w:t>20</w:t>
      </w:r>
      <w:r w:rsidR="00FD29DA" w:rsidRPr="00C96F27">
        <w:rPr>
          <w:rFonts w:ascii="Times New Roman" w:hAnsi="Times New Roman" w:cs="Times New Roman"/>
          <w:b/>
          <w:bCs/>
          <w:sz w:val="24"/>
          <w:szCs w:val="24"/>
        </w:rPr>
        <w:t xml:space="preserve"> </w:t>
      </w:r>
      <w:r w:rsidRPr="00C96F27">
        <w:rPr>
          <w:rFonts w:ascii="Times New Roman" w:hAnsi="Times New Roman" w:cs="Times New Roman"/>
          <w:b/>
          <w:bCs/>
          <w:sz w:val="24"/>
          <w:szCs w:val="24"/>
        </w:rPr>
        <w:t xml:space="preserve"> –</w:t>
      </w:r>
      <w:proofErr w:type="gramEnd"/>
      <w:r w:rsidRPr="00C96F27">
        <w:rPr>
          <w:rFonts w:ascii="Times New Roman" w:hAnsi="Times New Roman" w:cs="Times New Roman"/>
          <w:sz w:val="24"/>
          <w:szCs w:val="24"/>
        </w:rPr>
        <w:t xml:space="preserve"> (1) Yurt dışında düzenlenip bu Genelge kapsamında şirketler tarafından ibraz edilmesi gereken belgelerden Ek-</w:t>
      </w:r>
      <w:r w:rsidR="00EC4157">
        <w:rPr>
          <w:rFonts w:ascii="Times New Roman" w:hAnsi="Times New Roman" w:cs="Times New Roman"/>
          <w:sz w:val="24"/>
          <w:szCs w:val="24"/>
        </w:rPr>
        <w:t>3</w:t>
      </w:r>
      <w:r w:rsidRPr="00C96F27">
        <w:rPr>
          <w:rFonts w:ascii="Times New Roman" w:hAnsi="Times New Roman" w:cs="Times New Roman"/>
          <w:sz w:val="24"/>
          <w:szCs w:val="24"/>
        </w:rPr>
        <w:t>’</w:t>
      </w:r>
      <w:r w:rsidR="00EC4157">
        <w:rPr>
          <w:rFonts w:ascii="Times New Roman" w:hAnsi="Times New Roman" w:cs="Times New Roman"/>
          <w:sz w:val="24"/>
          <w:szCs w:val="24"/>
        </w:rPr>
        <w:t>t</w:t>
      </w:r>
      <w:r w:rsidRPr="00C96F27">
        <w:rPr>
          <w:rFonts w:ascii="Times New Roman" w:hAnsi="Times New Roman" w:cs="Times New Roman"/>
          <w:sz w:val="24"/>
          <w:szCs w:val="24"/>
        </w:rPr>
        <w:t xml:space="preserve">e belirtilenler, belgenin düzenlendiği ülkedeki Bakanlık yurt dışı temsilcisi onayına tabidir. Bu belgeler, ilgili incelemeci kuruluş tarafından DYS üzerinden belgelerin düzenlendiği yerde görevlendirilmiş Bakanlık yurt dışı temsilcisinin onayına sunulur. Türkiye’de düzenlenen belgeler için Bakanlık yurt dışı temsilcisi onayı aranmaz. </w:t>
      </w:r>
    </w:p>
    <w:p w14:paraId="24A1CB27" w14:textId="52F31F0E" w:rsidR="004406B1" w:rsidRPr="00C96F27"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4A41D7" w:rsidRPr="00C96F27">
        <w:rPr>
          <w:rFonts w:ascii="Times New Roman" w:hAnsi="Times New Roman" w:cs="Times New Roman"/>
          <w:sz w:val="24"/>
          <w:szCs w:val="24"/>
        </w:rPr>
        <w:t>2</w:t>
      </w:r>
      <w:r w:rsidRPr="00C96F27">
        <w:rPr>
          <w:rFonts w:ascii="Times New Roman" w:hAnsi="Times New Roman" w:cs="Times New Roman"/>
          <w:sz w:val="24"/>
          <w:szCs w:val="24"/>
        </w:rPr>
        <w:t xml:space="preserve">) Bakanlık yurt dışı temsilcisi yabancı dilde düzenlenen yurt dışı belgeyi onaylayabileceği gibi yeminli tercümanlar tarafından tercüme edilmiş belgeleri de onaylayabilir. </w:t>
      </w:r>
    </w:p>
    <w:p w14:paraId="5D3A644D" w14:textId="674DB6E6" w:rsidR="004406B1" w:rsidRPr="00C96F27"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4A41D7" w:rsidRPr="00C96F27">
        <w:rPr>
          <w:rFonts w:ascii="Times New Roman" w:hAnsi="Times New Roman" w:cs="Times New Roman"/>
          <w:sz w:val="24"/>
          <w:szCs w:val="24"/>
        </w:rPr>
        <w:t>3</w:t>
      </w:r>
      <w:r w:rsidRPr="00C96F27">
        <w:rPr>
          <w:rFonts w:ascii="Times New Roman" w:hAnsi="Times New Roman" w:cs="Times New Roman"/>
          <w:sz w:val="24"/>
          <w:szCs w:val="24"/>
        </w:rPr>
        <w:t xml:space="preserve">) Bakanlık yurt dışı temsilcisinin belgelere ilişkin verdiği onay, belgenin ilgili ülke mevzuatına uygun olarak düzenlendiği ve harcamanın ortalama rayice uygun olduğu hususlarını kapsar. </w:t>
      </w:r>
    </w:p>
    <w:p w14:paraId="419E6BCE" w14:textId="289CD8D2" w:rsidR="004A41D7" w:rsidRPr="00C96F27" w:rsidRDefault="004A41D7" w:rsidP="004A41D7">
      <w:pPr>
        <w:ind w:firstLine="708"/>
        <w:jc w:val="both"/>
        <w:rPr>
          <w:rFonts w:ascii="Times New Roman" w:hAnsi="Times New Roman" w:cs="Times New Roman"/>
          <w:sz w:val="24"/>
          <w:szCs w:val="24"/>
        </w:rPr>
      </w:pPr>
      <w:r w:rsidRPr="00C96F27">
        <w:rPr>
          <w:rFonts w:ascii="Times New Roman" w:hAnsi="Times New Roman" w:cs="Times New Roman"/>
          <w:sz w:val="24"/>
          <w:szCs w:val="24"/>
        </w:rPr>
        <w:t>(4) Düzenlenen bir sözleşmede hizmet alınan taraf yabancı ise söz konusu sözleşmenin, yabancı şirketin yerleşik olduğu ülkedeki Bakanlık yurt dışı temsilcisi tarafından onaylanması gerekir.</w:t>
      </w:r>
    </w:p>
    <w:p w14:paraId="7D474F08" w14:textId="77777777" w:rsidR="00FA4AE2"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(5) Harcamaya ilişkin belgelerin düzenlendiği ülke ile faaliyetin gerçekleştiği ülke farklı ise, harcama belgelerinin onayı söz konusu belgelerin düzenlendiği ülkede bulunan Bakanlık yurt dışı temsilcisi tarafından gerçekleştirilir. Bakanlık yurt dışı temsilcisi, faaliyetin gerçekleştirildiği ülkede bulunan Bakanlık yurt dışı temsilcisi ile irtibata geçerek faaliyete </w:t>
      </w:r>
      <w:r w:rsidRPr="00C96F27">
        <w:rPr>
          <w:rFonts w:ascii="Times New Roman" w:hAnsi="Times New Roman" w:cs="Times New Roman"/>
          <w:sz w:val="24"/>
          <w:szCs w:val="24"/>
        </w:rPr>
        <w:lastRenderedPageBreak/>
        <w:t xml:space="preserve">ilişkin bilgi alır. Bu hüküm, farklı şehir/bölgeler itibarıyla görev bölgesi ayrıştırılarak belirlenmiş birden fazla Bakanlık yurt dışı temsilcisinin bulunduğu ülkelerde aynı esas çerçevesinde uygulanır. </w:t>
      </w:r>
    </w:p>
    <w:p w14:paraId="621E4054" w14:textId="7649A408" w:rsidR="004406B1" w:rsidRDefault="004406B1"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F0271D" w:rsidRPr="00C96F27">
        <w:rPr>
          <w:rFonts w:ascii="Times New Roman" w:hAnsi="Times New Roman" w:cs="Times New Roman"/>
          <w:sz w:val="24"/>
          <w:szCs w:val="24"/>
        </w:rPr>
        <w:t>6</w:t>
      </w:r>
      <w:r w:rsidRPr="00C96F27">
        <w:rPr>
          <w:rFonts w:ascii="Times New Roman" w:hAnsi="Times New Roman" w:cs="Times New Roman"/>
          <w:sz w:val="24"/>
          <w:szCs w:val="24"/>
        </w:rPr>
        <w:t xml:space="preserve">) Ticaret Müşavirliği/Ataşeliğinin bulunmadığı ve başka bir ülkenin Bakanlık yurt dışı temsilcisi tarafından akreditasyonun da sağlanmadığı yerler ile Ticaret Müşavirliği/Ataşeliğinin bulunduğu ancak kadroların münhal olduğu yerlerde Bakanlık yurt dışı temsilcisi onayı gerektiren evrakı ülkedeki diğer bir Bakanlık yurt dışı temsilcisi onaylar. Ülkede başka Bakanlık yurt dışı temsilcisi bulunmadığı takdirde ise onaylamaya ilişkin hususları belirlemeye </w:t>
      </w:r>
      <w:r w:rsidR="000E78B3">
        <w:rPr>
          <w:rFonts w:ascii="Times New Roman" w:hAnsi="Times New Roman" w:cs="Times New Roman"/>
          <w:sz w:val="24"/>
          <w:szCs w:val="24"/>
        </w:rPr>
        <w:t xml:space="preserve">Genel Müdürlük </w:t>
      </w:r>
      <w:r w:rsidRPr="00C96F27">
        <w:rPr>
          <w:rFonts w:ascii="Times New Roman" w:hAnsi="Times New Roman" w:cs="Times New Roman"/>
          <w:sz w:val="24"/>
          <w:szCs w:val="24"/>
        </w:rPr>
        <w:t>yetkilidir.</w:t>
      </w:r>
    </w:p>
    <w:p w14:paraId="779D2879" w14:textId="77777777" w:rsidR="00E752B1" w:rsidRPr="00C96F27" w:rsidRDefault="00E752B1" w:rsidP="004406B1">
      <w:pPr>
        <w:ind w:firstLine="708"/>
        <w:jc w:val="both"/>
        <w:rPr>
          <w:rFonts w:ascii="Times New Roman" w:hAnsi="Times New Roman" w:cs="Times New Roman"/>
          <w:sz w:val="24"/>
          <w:szCs w:val="24"/>
        </w:rPr>
      </w:pPr>
    </w:p>
    <w:p w14:paraId="16129B20" w14:textId="77777777" w:rsidR="00FA4AE2" w:rsidRPr="00C96F27" w:rsidRDefault="00FA4AE2" w:rsidP="004406B1">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İlave destek oranları </w:t>
      </w:r>
    </w:p>
    <w:p w14:paraId="43587EB0" w14:textId="70220D93" w:rsidR="00FA4AE2" w:rsidRPr="009916E0"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030206" w:rsidRPr="00C96F27">
        <w:rPr>
          <w:rFonts w:ascii="Times New Roman" w:hAnsi="Times New Roman" w:cs="Times New Roman"/>
          <w:b/>
          <w:bCs/>
          <w:sz w:val="24"/>
          <w:szCs w:val="24"/>
        </w:rPr>
        <w:t>2</w:t>
      </w:r>
      <w:r w:rsidR="005B68AE">
        <w:rPr>
          <w:rFonts w:ascii="Times New Roman" w:hAnsi="Times New Roman" w:cs="Times New Roman"/>
          <w:b/>
          <w:bCs/>
          <w:sz w:val="24"/>
          <w:szCs w:val="24"/>
        </w:rPr>
        <w:t>1</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w:t>
      </w:r>
      <w:r w:rsidRPr="009916E0">
        <w:rPr>
          <w:rFonts w:ascii="Times New Roman" w:hAnsi="Times New Roman" w:cs="Times New Roman"/>
          <w:sz w:val="24"/>
          <w:szCs w:val="24"/>
        </w:rPr>
        <w:t xml:space="preserve">(1) Kararın 29 uncu maddesinin birinci fıkrası kapsamında hedef ülkelere yönelik ilave puan uygulamasında ilgili destek başvurusuna ilişkin ödeme belgesi tarihindeki yıl için Bakanlıkça belirlenen ve Bakanlık resmi internet sitesinde (www.ticaret.gov.tr) yer alan hedef ülkeler listesinde bulunan ülkeler için Kararın 9 uncu maddesinin birinci, ikinci, üçüncü ve dördüncü fıkrasında yer alan desteklere yönelik destek oranına 20 puan ilave edilir. </w:t>
      </w:r>
    </w:p>
    <w:p w14:paraId="50CE2181" w14:textId="32EE1C68" w:rsidR="00FA4AE2" w:rsidRPr="00C96F27" w:rsidRDefault="00FA4AE2" w:rsidP="004406B1">
      <w:pPr>
        <w:ind w:firstLine="708"/>
        <w:jc w:val="both"/>
        <w:rPr>
          <w:rFonts w:ascii="Times New Roman" w:hAnsi="Times New Roman" w:cs="Times New Roman"/>
          <w:sz w:val="24"/>
          <w:szCs w:val="24"/>
        </w:rPr>
      </w:pPr>
      <w:r w:rsidRPr="009916E0">
        <w:rPr>
          <w:rFonts w:ascii="Times New Roman" w:hAnsi="Times New Roman" w:cs="Times New Roman"/>
          <w:sz w:val="24"/>
          <w:szCs w:val="24"/>
        </w:rPr>
        <w:t>(2) Kararın 29 uncu maddesinin ikinci fıkrası kapsamında hedef ülkelere hedef sektörlerde ilave puan uygulamasında, ilgili destek başvurusuna ilişkin ödeme belgesi tarihindeki yıl için Bakanlıkça belirlenen ve Bakanlık resmi internet sitesinde (www.ticaret.gov.tr) yer alan hedef sektörler ve hedef ülkeler listesindeki ülke ve sektörler için Kararın 9 uncu maddesinin birinci, ikinci, üçüncü ve dördüncü fıkrasında yer alan desteklere yönelik destek oranına 5 puan ilave edilir.</w:t>
      </w:r>
      <w:r w:rsidRPr="00C96F27">
        <w:rPr>
          <w:rFonts w:ascii="Times New Roman" w:hAnsi="Times New Roman" w:cs="Times New Roman"/>
          <w:sz w:val="24"/>
          <w:szCs w:val="24"/>
        </w:rPr>
        <w:t xml:space="preserve"> </w:t>
      </w:r>
    </w:p>
    <w:p w14:paraId="7E796C2F" w14:textId="77777777" w:rsidR="00FA4AE2"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(3) Bir yurt dışı tanıtım faaliyetinin birden çok ülkeyi kapsaması durumunda, söz konusu ülkelerin tamamının hedef ülkeler listesinde yer alması halinde bu maddenin birinci fıkrasında belirtilen ilave destek oranı uygulanır. </w:t>
      </w:r>
    </w:p>
    <w:p w14:paraId="6F4AD1E5" w14:textId="46B6D4D0" w:rsidR="00442C1E" w:rsidRPr="005B68AE" w:rsidRDefault="00FA4AE2" w:rsidP="007E0943">
      <w:pPr>
        <w:ind w:firstLine="708"/>
        <w:jc w:val="both"/>
        <w:rPr>
          <w:rFonts w:ascii="Times New Roman" w:hAnsi="Times New Roman" w:cs="Times New Roman"/>
          <w:sz w:val="24"/>
          <w:szCs w:val="24"/>
        </w:rPr>
      </w:pPr>
      <w:r w:rsidRPr="00C96F27">
        <w:rPr>
          <w:rFonts w:ascii="Times New Roman" w:hAnsi="Times New Roman" w:cs="Times New Roman"/>
          <w:sz w:val="24"/>
          <w:szCs w:val="24"/>
        </w:rPr>
        <w:t>(4) Hedef ülkelere hedef sektörlerde ilave puan uygulamasında, hedef ülkede tanıtımı yapılan tüm ürünlerin hedef sektörlerde olması halinde bu maddenin ikinci fıkrasında belirtilen ilave destek oranı uygulanır.</w:t>
      </w:r>
    </w:p>
    <w:p w14:paraId="6E347CEC" w14:textId="42210CBC" w:rsidR="00FA4AE2"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Ödeme esasları</w:t>
      </w:r>
      <w:r w:rsidRPr="00C96F27">
        <w:rPr>
          <w:rFonts w:ascii="Times New Roman" w:hAnsi="Times New Roman" w:cs="Times New Roman"/>
          <w:sz w:val="24"/>
          <w:szCs w:val="24"/>
        </w:rPr>
        <w:t xml:space="preserve"> </w:t>
      </w:r>
    </w:p>
    <w:p w14:paraId="6E7FE773" w14:textId="0A3457F5" w:rsidR="00F0271D"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MADDE 2</w:t>
      </w:r>
      <w:r w:rsidR="005B68AE">
        <w:rPr>
          <w:rFonts w:ascii="Times New Roman" w:hAnsi="Times New Roman" w:cs="Times New Roman"/>
          <w:b/>
          <w:bCs/>
          <w:sz w:val="24"/>
          <w:szCs w:val="24"/>
        </w:rPr>
        <w:t>2</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 Desteğe konu tüm ödemelerin, şirket ya da ilgili yurt dışı şirketi veya şubeleri tarafından şirket hesabından olmak kaydıyla bankacılık kanalıyla yapılması gerekmektedir. Ödeme belgelerinde banka onayı aranmaz. </w:t>
      </w:r>
    </w:p>
    <w:p w14:paraId="79660E42" w14:textId="5CED8818" w:rsidR="00F0271D"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Banka onaylı hesap ekstresi/dökümü </w:t>
      </w:r>
      <w:r w:rsidR="00067AA6" w:rsidRPr="00067AA6">
        <w:rPr>
          <w:rFonts w:ascii="Times New Roman" w:hAnsi="Times New Roman" w:cs="Times New Roman"/>
          <w:sz w:val="24"/>
          <w:szCs w:val="24"/>
        </w:rPr>
        <w:t>(</w:t>
      </w:r>
      <w:r w:rsidR="00067AA6">
        <w:rPr>
          <w:rFonts w:ascii="Times New Roman" w:hAnsi="Times New Roman" w:cs="Times New Roman"/>
          <w:sz w:val="24"/>
          <w:szCs w:val="24"/>
        </w:rPr>
        <w:t>birim kira desteği için tutarı</w:t>
      </w:r>
      <w:r w:rsidR="00067AA6" w:rsidRPr="00067AA6">
        <w:rPr>
          <w:rFonts w:ascii="Times New Roman" w:hAnsi="Times New Roman" w:cs="Times New Roman"/>
          <w:sz w:val="24"/>
          <w:szCs w:val="24"/>
        </w:rPr>
        <w:t>n, kirayı ödeyenin ve ödemenin kiraya ilişkin olduğunun belirtilmesi kaydıyla)</w:t>
      </w:r>
      <w:r w:rsidR="00067AA6">
        <w:rPr>
          <w:rFonts w:ascii="Times New Roman" w:hAnsi="Times New Roman" w:cs="Times New Roman"/>
          <w:sz w:val="24"/>
          <w:szCs w:val="24"/>
        </w:rPr>
        <w:t xml:space="preserve"> </w:t>
      </w:r>
      <w:r w:rsidRPr="00C96F27">
        <w:rPr>
          <w:rFonts w:ascii="Times New Roman" w:hAnsi="Times New Roman" w:cs="Times New Roman"/>
          <w:sz w:val="24"/>
          <w:szCs w:val="24"/>
        </w:rPr>
        <w:t xml:space="preserve">ödeme belgesi olarak kabul edilir. Çekle yapılan ödemelerde çekin fotokopisi ile birlikte çekin ödendiğine ilişkin banka kayıtlarının da ibraz edilmesi gerekir. Müşteri çeki veya cirolu çek ile yapılan ödemeler destek kapsamında değerlendirilmez. Kredi kartı ile yapılan ödemelerde kredi kartı ekstresinin ibraz edilmesi gerekmektedir. </w:t>
      </w:r>
    </w:p>
    <w:p w14:paraId="71328538" w14:textId="77777777" w:rsidR="00F0271D"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(3) Uluslararası standartlarda bankacılık sisteminin yerleşmediği ülkelerde bankacılık sistemi dışında yapılan ödemelerin desteklenebilmesi için, ilgili Bakanlık yurt dışı temsilcisinin ödeme belgesinin o ülke şartlarında muteber olduğuna ilişkin onayı gerekir. </w:t>
      </w:r>
    </w:p>
    <w:p w14:paraId="0647316F" w14:textId="77777777" w:rsidR="00F0271D"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lastRenderedPageBreak/>
        <w:t xml:space="preserve">(4) Harcama belgelerinin rayice uygunluğu konusundaki değerlendirme, yurt dışında düzenlenen belgelerde Bakanlık yurt dışı temsilcisi, yurt içinde düzenlenen belgelerde ise incelemeci kuruluş tarafından yapılır. Rayice uygun olmadığı tespit edilen harcamalar destek kapsamında değerlendirilmez. </w:t>
      </w:r>
    </w:p>
    <w:p w14:paraId="5E32E53C" w14:textId="1C54D401" w:rsidR="00F0271D"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(5) Satın alma işlemi yurt içinde, ifası yurt dışında gerçekleştirilen tanıtım hizmetlerine yönelik destek başvurularında; Gelir İdaresi Başkanlığı’nın 60 sayılı Katma Değer Vergisi Sirküleri çerçevesinde KDV’nin konusuna girmediği belirtilen hizmetler ile yurt içinden temin edilen ve yurt dışına çıkışı gerçekleştirilen tanıtım malzemelerinin giderleri KDV hariç desteklenir. </w:t>
      </w:r>
    </w:p>
    <w:p w14:paraId="171FAB6B" w14:textId="08E6B8CB" w:rsidR="0013450A" w:rsidRPr="00C96F27" w:rsidRDefault="0013450A" w:rsidP="004406B1">
      <w:pPr>
        <w:ind w:firstLine="708"/>
        <w:jc w:val="both"/>
        <w:rPr>
          <w:rFonts w:ascii="Times New Roman" w:hAnsi="Times New Roman" w:cs="Times New Roman"/>
          <w:sz w:val="24"/>
          <w:szCs w:val="24"/>
        </w:rPr>
      </w:pPr>
      <w:r w:rsidRPr="009916E0">
        <w:rPr>
          <w:rFonts w:ascii="Times New Roman" w:hAnsi="Times New Roman" w:cs="Times New Roman"/>
          <w:sz w:val="24"/>
          <w:szCs w:val="24"/>
        </w:rPr>
        <w:t xml:space="preserve">(6) </w:t>
      </w:r>
      <w:r w:rsidR="009916E0">
        <w:rPr>
          <w:rFonts w:ascii="Times New Roman" w:hAnsi="Times New Roman" w:cs="Times New Roman"/>
          <w:sz w:val="24"/>
          <w:szCs w:val="24"/>
        </w:rPr>
        <w:t>Genel Müdürlük</w:t>
      </w:r>
      <w:r w:rsidRPr="009916E0">
        <w:rPr>
          <w:rFonts w:ascii="Times New Roman" w:hAnsi="Times New Roman" w:cs="Times New Roman"/>
          <w:sz w:val="24"/>
          <w:szCs w:val="24"/>
        </w:rPr>
        <w:t>, destek müracaatının değerlendirilerek ödeme yapılacak şirketlerin belirlenmesi ile ödeme miktarlarının Türkiye Cumhuriyet Merkez Bankasına bildirilmesi konusunda İhracatçı Birlikleri Genel Sekreterliklerinin yetkilendirilmesine ilişkin gerekli düzenlemeleri yapabilir.</w:t>
      </w:r>
    </w:p>
    <w:p w14:paraId="65657FA1" w14:textId="7E0B84D1" w:rsidR="00F0271D"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13450A">
        <w:rPr>
          <w:rFonts w:ascii="Times New Roman" w:hAnsi="Times New Roman" w:cs="Times New Roman"/>
          <w:sz w:val="24"/>
          <w:szCs w:val="24"/>
        </w:rPr>
        <w:t>7</w:t>
      </w:r>
      <w:r w:rsidRPr="00C96F27">
        <w:rPr>
          <w:rFonts w:ascii="Times New Roman" w:hAnsi="Times New Roman" w:cs="Times New Roman"/>
          <w:sz w:val="24"/>
          <w:szCs w:val="24"/>
        </w:rPr>
        <w:t xml:space="preserve">) Ödemeye ilişkin, ibraz edilen belgelerdeki giderlerin (dolaylı vergiler dahil) Türk Lirası (TL) cinsinden olanları TL, döviz cinsinden olanları ise ödeme belgesi tarihindeki Gösterge Niteliğindeki Türkiye Cumhuriyet Merkez Bankası Kurları listesinde yer alan döviz alış kurları esas alınarak TL olarak ödenir. Gösterge Niteliğindeki Türkiye Cumhuriyet Merkez Bankası Kurları listesinde yer almayan ülke para birimleri TL’ye çevrilirken Türkiye Cumhuriyet Merkez Bankasınca Alım Satıma Konu Olmayan Dövizlere İlişkin Bilgi Amaçlı Kur Tablosunda yer alan kurlar esas alınır. </w:t>
      </w:r>
    </w:p>
    <w:p w14:paraId="39DE74A9" w14:textId="23C2B994" w:rsidR="000A0D78" w:rsidRPr="00C96F27" w:rsidRDefault="00FA4AE2" w:rsidP="005955E1">
      <w:pPr>
        <w:ind w:firstLine="708"/>
        <w:jc w:val="both"/>
        <w:rPr>
          <w:rFonts w:ascii="Times New Roman" w:hAnsi="Times New Roman" w:cs="Times New Roman"/>
          <w:sz w:val="24"/>
          <w:szCs w:val="24"/>
        </w:rPr>
      </w:pPr>
      <w:r w:rsidRPr="00C96F27">
        <w:rPr>
          <w:rFonts w:ascii="Times New Roman" w:hAnsi="Times New Roman" w:cs="Times New Roman"/>
          <w:sz w:val="24"/>
          <w:szCs w:val="24"/>
        </w:rPr>
        <w:t>(</w:t>
      </w:r>
      <w:r w:rsidR="0013450A">
        <w:rPr>
          <w:rFonts w:ascii="Times New Roman" w:hAnsi="Times New Roman" w:cs="Times New Roman"/>
          <w:sz w:val="24"/>
          <w:szCs w:val="24"/>
        </w:rPr>
        <w:t>8</w:t>
      </w:r>
      <w:r w:rsidRPr="00C96F27">
        <w:rPr>
          <w:rFonts w:ascii="Times New Roman" w:hAnsi="Times New Roman" w:cs="Times New Roman"/>
          <w:sz w:val="24"/>
          <w:szCs w:val="24"/>
        </w:rPr>
        <w:t xml:space="preserve">) Türkiye Cumhuriyet Merkez Bankası kur tablolarında yer almayan para birimlerine istinaden yapılan hesaplamalarda </w:t>
      </w:r>
      <w:r w:rsidR="000E78B3">
        <w:rPr>
          <w:rFonts w:ascii="Times New Roman" w:hAnsi="Times New Roman" w:cs="Times New Roman"/>
          <w:sz w:val="24"/>
          <w:szCs w:val="24"/>
        </w:rPr>
        <w:t>Genel Müdürlükçe</w:t>
      </w:r>
      <w:r w:rsidR="000E78B3" w:rsidRPr="000E78B3">
        <w:rPr>
          <w:rFonts w:ascii="Times New Roman" w:hAnsi="Times New Roman" w:cs="Times New Roman"/>
          <w:sz w:val="24"/>
          <w:szCs w:val="24"/>
        </w:rPr>
        <w:t xml:space="preserve"> </w:t>
      </w:r>
      <w:r w:rsidRPr="00C96F27">
        <w:rPr>
          <w:rFonts w:ascii="Times New Roman" w:hAnsi="Times New Roman" w:cs="Times New Roman"/>
          <w:sz w:val="24"/>
          <w:szCs w:val="24"/>
        </w:rPr>
        <w:t>uygun görülen diğer uluslararası veri kaynakları esas alınır.</w:t>
      </w:r>
    </w:p>
    <w:p w14:paraId="1A1EA4EF" w14:textId="7D2B5913" w:rsidR="003A141D" w:rsidRDefault="003A141D" w:rsidP="003A141D">
      <w:pPr>
        <w:ind w:firstLine="708"/>
        <w:jc w:val="both"/>
        <w:rPr>
          <w:rFonts w:ascii="Times New Roman" w:hAnsi="Times New Roman" w:cs="Times New Roman"/>
          <w:sz w:val="24"/>
          <w:szCs w:val="24"/>
        </w:rPr>
      </w:pPr>
      <w:r w:rsidRPr="003A141D">
        <w:rPr>
          <w:rFonts w:ascii="Times New Roman" w:hAnsi="Times New Roman" w:cs="Times New Roman"/>
          <w:sz w:val="24"/>
          <w:szCs w:val="24"/>
        </w:rPr>
        <w:t>(</w:t>
      </w:r>
      <w:r w:rsidR="0013450A">
        <w:rPr>
          <w:rFonts w:ascii="Times New Roman" w:hAnsi="Times New Roman" w:cs="Times New Roman"/>
          <w:sz w:val="24"/>
          <w:szCs w:val="24"/>
        </w:rPr>
        <w:t>9</w:t>
      </w:r>
      <w:r w:rsidRPr="003A141D">
        <w:rPr>
          <w:rFonts w:ascii="Times New Roman" w:hAnsi="Times New Roman" w:cs="Times New Roman"/>
          <w:sz w:val="24"/>
          <w:szCs w:val="24"/>
        </w:rPr>
        <w:t xml:space="preserve">) Ödeme belgesi üzerinde sadece işlem tarihinin yer alması durumunda işlem </w:t>
      </w:r>
      <w:proofErr w:type="gramStart"/>
      <w:r w:rsidRPr="003A141D">
        <w:rPr>
          <w:rFonts w:ascii="Times New Roman" w:hAnsi="Times New Roman" w:cs="Times New Roman"/>
          <w:sz w:val="24"/>
          <w:szCs w:val="24"/>
        </w:rPr>
        <w:t>tarihi,</w:t>
      </w:r>
      <w:proofErr w:type="gramEnd"/>
      <w:r w:rsidRPr="003A141D">
        <w:rPr>
          <w:rFonts w:ascii="Times New Roman" w:hAnsi="Times New Roman" w:cs="Times New Roman"/>
          <w:sz w:val="24"/>
          <w:szCs w:val="24"/>
        </w:rPr>
        <w:t xml:space="preserve"> hem</w:t>
      </w:r>
      <w:r>
        <w:rPr>
          <w:rFonts w:ascii="Times New Roman" w:hAnsi="Times New Roman" w:cs="Times New Roman"/>
          <w:sz w:val="24"/>
          <w:szCs w:val="24"/>
        </w:rPr>
        <w:t xml:space="preserve"> </w:t>
      </w:r>
      <w:r w:rsidRPr="003A141D">
        <w:rPr>
          <w:rFonts w:ascii="Times New Roman" w:hAnsi="Times New Roman" w:cs="Times New Roman"/>
          <w:sz w:val="24"/>
          <w:szCs w:val="24"/>
        </w:rPr>
        <w:t>işlem hem de valör tarihinin yer alması durumunda valör tarihi esas alınır.</w:t>
      </w:r>
    </w:p>
    <w:p w14:paraId="22A445DE" w14:textId="4A804A38" w:rsidR="00FA4AE2" w:rsidRPr="005B68AE" w:rsidRDefault="00FA4AE2" w:rsidP="005B68AE">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Mahsup </w:t>
      </w:r>
    </w:p>
    <w:p w14:paraId="3F37E209" w14:textId="626FADDD" w:rsidR="00705EBC" w:rsidRPr="00C96F27" w:rsidRDefault="00FA4AE2" w:rsidP="00705EBC">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030206" w:rsidRPr="00C96F27">
        <w:rPr>
          <w:rFonts w:ascii="Times New Roman" w:hAnsi="Times New Roman" w:cs="Times New Roman"/>
          <w:b/>
          <w:bCs/>
          <w:sz w:val="24"/>
          <w:szCs w:val="24"/>
        </w:rPr>
        <w:t>2</w:t>
      </w:r>
      <w:r w:rsidR="005B68AE">
        <w:rPr>
          <w:rFonts w:ascii="Times New Roman" w:hAnsi="Times New Roman" w:cs="Times New Roman"/>
          <w:b/>
          <w:bCs/>
          <w:sz w:val="24"/>
          <w:szCs w:val="24"/>
        </w:rPr>
        <w:t>3</w:t>
      </w:r>
      <w:r w:rsidRPr="00C96F27">
        <w:rPr>
          <w:rFonts w:ascii="Times New Roman" w:hAnsi="Times New Roman" w:cs="Times New Roman"/>
          <w:sz w:val="24"/>
          <w:szCs w:val="24"/>
        </w:rPr>
        <w:t xml:space="preserve"> – </w:t>
      </w:r>
      <w:r w:rsidR="00705EBC" w:rsidRPr="00C96F27">
        <w:rPr>
          <w:rFonts w:ascii="Times New Roman" w:hAnsi="Times New Roman" w:cs="Times New Roman"/>
          <w:sz w:val="24"/>
          <w:szCs w:val="24"/>
        </w:rPr>
        <w:t xml:space="preserve">(1) İnceleme neticesinde destek ödemesi yapılabilmesi için, başvuru sahibinin Hazine ve Maliye Bakanlığı ile Sosyal Güvenlik Kurumuna vadesi geçmiş vergi ve sosyal güvenlik borcu bulunup bulunmadığına ilişkin sorgulama </w:t>
      </w:r>
      <w:proofErr w:type="spellStart"/>
      <w:r w:rsidR="00705EBC" w:rsidRPr="00C96F27">
        <w:rPr>
          <w:rFonts w:ascii="Times New Roman" w:hAnsi="Times New Roman" w:cs="Times New Roman"/>
          <w:sz w:val="24"/>
          <w:szCs w:val="24"/>
        </w:rPr>
        <w:t>re’sen</w:t>
      </w:r>
      <w:proofErr w:type="spellEnd"/>
      <w:r w:rsidR="00705EBC" w:rsidRPr="00C96F27">
        <w:rPr>
          <w:rFonts w:ascii="Times New Roman" w:hAnsi="Times New Roman" w:cs="Times New Roman"/>
          <w:sz w:val="24"/>
          <w:szCs w:val="24"/>
        </w:rPr>
        <w:t xml:space="preserve"> yapılır veya belge talep edilir.</w:t>
      </w:r>
    </w:p>
    <w:p w14:paraId="0D40FFF3" w14:textId="568B0165" w:rsidR="00705EBC" w:rsidRPr="00C96F27" w:rsidRDefault="00705EBC" w:rsidP="00705EBC">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(2) Destek ödemesi, başvuru sahibinin anılan kurumlara vadesi geçmiş borcu bulunmadığına ya da borçları yeniden yapılandırılmış ise yeniden yapılandırma sözleşmesine uyulduğuna ilişkin bilgi/belgenin temin edilmesini müteakip yapılır. </w:t>
      </w:r>
    </w:p>
    <w:p w14:paraId="11A7D67C" w14:textId="77777777" w:rsidR="00705EBC" w:rsidRPr="00C96F27" w:rsidRDefault="00705EBC" w:rsidP="00705EBC">
      <w:pPr>
        <w:ind w:firstLine="708"/>
        <w:jc w:val="both"/>
        <w:rPr>
          <w:rFonts w:ascii="Times New Roman" w:hAnsi="Times New Roman" w:cs="Times New Roman"/>
          <w:sz w:val="24"/>
          <w:szCs w:val="24"/>
        </w:rPr>
      </w:pPr>
      <w:r w:rsidRPr="00C96F27">
        <w:rPr>
          <w:rFonts w:ascii="Times New Roman" w:hAnsi="Times New Roman" w:cs="Times New Roman"/>
          <w:sz w:val="24"/>
          <w:szCs w:val="24"/>
        </w:rPr>
        <w:t xml:space="preserve">(3) Destek ödemesi yapılacak başvuru sahibinin anılan kurumlar nezdinde borcunun bulunduğunun tespit edilmesi halinde, mahsup işlemi aşağıdaki şekilde yapılır: </w:t>
      </w:r>
    </w:p>
    <w:p w14:paraId="6EDC1847" w14:textId="77777777" w:rsidR="00705EBC" w:rsidRPr="00C96F27" w:rsidRDefault="00705EBC" w:rsidP="00705EBC">
      <w:pPr>
        <w:ind w:firstLine="708"/>
        <w:jc w:val="both"/>
        <w:rPr>
          <w:rFonts w:ascii="Times New Roman" w:hAnsi="Times New Roman" w:cs="Times New Roman"/>
          <w:sz w:val="24"/>
          <w:szCs w:val="24"/>
        </w:rPr>
      </w:pPr>
      <w:r w:rsidRPr="00C96F27">
        <w:rPr>
          <w:rFonts w:ascii="Times New Roman" w:hAnsi="Times New Roman" w:cs="Times New Roman"/>
          <w:sz w:val="24"/>
          <w:szCs w:val="24"/>
        </w:rPr>
        <w:t>a)</w:t>
      </w:r>
      <w:r w:rsidRPr="00C96F27">
        <w:rPr>
          <w:rFonts w:ascii="Times New Roman" w:hAnsi="Times New Roman" w:cs="Times New Roman"/>
          <w:sz w:val="24"/>
          <w:szCs w:val="24"/>
        </w:rPr>
        <w:tab/>
        <w:t xml:space="preserve">Destek tutarının borçların tamamını karşılaması halinde her iki kuruma, bakiye kalırsa başvuru sahibine ödeme yapılır. </w:t>
      </w:r>
    </w:p>
    <w:p w14:paraId="0C9C55B4" w14:textId="77777777" w:rsidR="00705EBC" w:rsidRPr="00C96F27" w:rsidRDefault="00705EBC" w:rsidP="00705EBC">
      <w:pPr>
        <w:ind w:firstLine="708"/>
        <w:jc w:val="both"/>
        <w:rPr>
          <w:rFonts w:ascii="Times New Roman" w:hAnsi="Times New Roman" w:cs="Times New Roman"/>
          <w:sz w:val="24"/>
          <w:szCs w:val="24"/>
        </w:rPr>
      </w:pPr>
      <w:r w:rsidRPr="00C96F27">
        <w:rPr>
          <w:rFonts w:ascii="Times New Roman" w:hAnsi="Times New Roman" w:cs="Times New Roman"/>
          <w:sz w:val="24"/>
          <w:szCs w:val="24"/>
        </w:rPr>
        <w:t>b)</w:t>
      </w:r>
      <w:r w:rsidRPr="00C96F27">
        <w:rPr>
          <w:rFonts w:ascii="Times New Roman" w:hAnsi="Times New Roman" w:cs="Times New Roman"/>
          <w:sz w:val="24"/>
          <w:szCs w:val="24"/>
        </w:rPr>
        <w:tab/>
        <w:t xml:space="preserve">Destek tutarının borçların tamamını karşılamaması halinde borç durumunu gösterir bilgi/belgelerde yer alan tutarların destek tutarına orantılanması suretiyle her iki kuruma dağıtım yapılır. </w:t>
      </w:r>
    </w:p>
    <w:p w14:paraId="2F4C31EA" w14:textId="1923B7D9" w:rsidR="003F352B" w:rsidRDefault="00705EBC" w:rsidP="003F352B">
      <w:pPr>
        <w:ind w:firstLine="708"/>
        <w:jc w:val="both"/>
        <w:rPr>
          <w:rFonts w:ascii="Times New Roman" w:hAnsi="Times New Roman" w:cs="Times New Roman"/>
          <w:sz w:val="24"/>
          <w:szCs w:val="24"/>
        </w:rPr>
      </w:pPr>
      <w:r w:rsidRPr="00C96F27">
        <w:rPr>
          <w:rFonts w:ascii="Times New Roman" w:hAnsi="Times New Roman" w:cs="Times New Roman"/>
          <w:sz w:val="24"/>
          <w:szCs w:val="24"/>
        </w:rPr>
        <w:lastRenderedPageBreak/>
        <w:t>c)</w:t>
      </w:r>
      <w:r w:rsidRPr="00C96F27">
        <w:rPr>
          <w:rFonts w:ascii="Times New Roman" w:hAnsi="Times New Roman" w:cs="Times New Roman"/>
          <w:sz w:val="24"/>
          <w:szCs w:val="24"/>
        </w:rPr>
        <w:tab/>
        <w:t>Kurumlardan birisi tarafından haciz konulmuşsa, haczi koyan kurumun alacağı öncelikle ödenir. Her iki kurum tarafından da haciz konulmuşsa, öncelikle ilk haczi koyan kuruma ödeme yapılır.</w:t>
      </w:r>
    </w:p>
    <w:p w14:paraId="287CAB3F" w14:textId="77777777" w:rsidR="00E752B1" w:rsidRPr="003F352B" w:rsidRDefault="00E752B1" w:rsidP="003F352B">
      <w:pPr>
        <w:ind w:firstLine="708"/>
        <w:jc w:val="both"/>
        <w:rPr>
          <w:rFonts w:ascii="Times New Roman" w:hAnsi="Times New Roman" w:cs="Times New Roman"/>
          <w:sz w:val="24"/>
          <w:szCs w:val="24"/>
        </w:rPr>
      </w:pPr>
    </w:p>
    <w:p w14:paraId="19D8C15B" w14:textId="2CB0454E" w:rsidR="00FA4AE2" w:rsidRPr="00C96F27" w:rsidRDefault="00FA4AE2" w:rsidP="004406B1">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Bakanlık incelemesi </w:t>
      </w:r>
    </w:p>
    <w:p w14:paraId="34DC302A" w14:textId="30CC93CA" w:rsidR="00FA4AE2" w:rsidRPr="00C96F27" w:rsidRDefault="00FA4AE2" w:rsidP="004406B1">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030206" w:rsidRPr="00C96F27">
        <w:rPr>
          <w:rFonts w:ascii="Times New Roman" w:hAnsi="Times New Roman" w:cs="Times New Roman"/>
          <w:b/>
          <w:bCs/>
          <w:sz w:val="24"/>
          <w:szCs w:val="24"/>
        </w:rPr>
        <w:t>2</w:t>
      </w:r>
      <w:r w:rsidR="00FD29DA" w:rsidRPr="00C96F27">
        <w:rPr>
          <w:rFonts w:ascii="Times New Roman" w:hAnsi="Times New Roman" w:cs="Times New Roman"/>
          <w:b/>
          <w:bCs/>
          <w:sz w:val="24"/>
          <w:szCs w:val="24"/>
        </w:rPr>
        <w:t>4</w:t>
      </w:r>
      <w:r w:rsidRPr="00C96F27">
        <w:rPr>
          <w:rFonts w:ascii="Times New Roman" w:hAnsi="Times New Roman" w:cs="Times New Roman"/>
          <w:b/>
          <w:bCs/>
          <w:sz w:val="24"/>
          <w:szCs w:val="24"/>
        </w:rPr>
        <w:t xml:space="preserve"> –</w:t>
      </w:r>
      <w:r w:rsidRPr="00C96F27">
        <w:rPr>
          <w:rFonts w:ascii="Times New Roman" w:hAnsi="Times New Roman" w:cs="Times New Roman"/>
          <w:sz w:val="24"/>
          <w:szCs w:val="24"/>
        </w:rPr>
        <w:t xml:space="preserve"> (1) </w:t>
      </w:r>
      <w:r w:rsidRPr="009916E0">
        <w:rPr>
          <w:rFonts w:ascii="Times New Roman" w:hAnsi="Times New Roman" w:cs="Times New Roman"/>
          <w:sz w:val="24"/>
          <w:szCs w:val="24"/>
        </w:rPr>
        <w:t>Bakanlık,</w:t>
      </w:r>
      <w:r w:rsidRPr="00C96F27">
        <w:rPr>
          <w:rFonts w:ascii="Times New Roman" w:hAnsi="Times New Roman" w:cs="Times New Roman"/>
          <w:sz w:val="24"/>
          <w:szCs w:val="24"/>
        </w:rPr>
        <w:t xml:space="preserve"> gerekli gördüğü takdirde, bu Genelge hükümleri çerçevesinde destek kapsamındaki birimleri yerinde inceleyebilir ve yerinde inceleme formlarını düzenleyebilir.</w:t>
      </w:r>
    </w:p>
    <w:p w14:paraId="6C80FD4F" w14:textId="77777777" w:rsidR="007E0943" w:rsidRDefault="007E0943" w:rsidP="00676555">
      <w:pPr>
        <w:ind w:firstLine="708"/>
        <w:jc w:val="center"/>
        <w:rPr>
          <w:rFonts w:ascii="Times New Roman" w:hAnsi="Times New Roman" w:cs="Times New Roman"/>
          <w:b/>
          <w:bCs/>
          <w:sz w:val="24"/>
          <w:szCs w:val="24"/>
        </w:rPr>
      </w:pPr>
    </w:p>
    <w:p w14:paraId="281E0F6B" w14:textId="31ED0260" w:rsidR="00676555" w:rsidRPr="00C96F27" w:rsidRDefault="00E752B1" w:rsidP="00676555">
      <w:pPr>
        <w:ind w:firstLine="708"/>
        <w:jc w:val="center"/>
        <w:rPr>
          <w:rFonts w:ascii="Times New Roman" w:hAnsi="Times New Roman" w:cs="Times New Roman"/>
          <w:b/>
          <w:bCs/>
          <w:sz w:val="24"/>
          <w:szCs w:val="24"/>
        </w:rPr>
      </w:pPr>
      <w:r>
        <w:rPr>
          <w:rFonts w:ascii="Times New Roman" w:hAnsi="Times New Roman" w:cs="Times New Roman"/>
          <w:b/>
          <w:bCs/>
          <w:sz w:val="24"/>
          <w:szCs w:val="24"/>
        </w:rPr>
        <w:t>DÖRDÜNCÜ</w:t>
      </w:r>
      <w:r w:rsidR="00676555" w:rsidRPr="00C96F27">
        <w:rPr>
          <w:rFonts w:ascii="Times New Roman" w:hAnsi="Times New Roman" w:cs="Times New Roman"/>
          <w:b/>
          <w:bCs/>
          <w:sz w:val="24"/>
          <w:szCs w:val="24"/>
        </w:rPr>
        <w:t xml:space="preserve"> BÖLÜM</w:t>
      </w:r>
    </w:p>
    <w:p w14:paraId="1A83D67B" w14:textId="663FA76F" w:rsidR="00676555" w:rsidRDefault="00676555" w:rsidP="00676555">
      <w:pPr>
        <w:ind w:firstLine="708"/>
        <w:jc w:val="center"/>
        <w:rPr>
          <w:rFonts w:ascii="Times New Roman" w:hAnsi="Times New Roman" w:cs="Times New Roman"/>
          <w:b/>
          <w:bCs/>
          <w:sz w:val="24"/>
          <w:szCs w:val="24"/>
        </w:rPr>
      </w:pPr>
      <w:r w:rsidRPr="00C96F27">
        <w:rPr>
          <w:rFonts w:ascii="Times New Roman" w:hAnsi="Times New Roman" w:cs="Times New Roman"/>
          <w:b/>
          <w:bCs/>
          <w:sz w:val="24"/>
          <w:szCs w:val="24"/>
        </w:rPr>
        <w:t>Son Hükümler</w:t>
      </w:r>
    </w:p>
    <w:p w14:paraId="2A9B3387" w14:textId="77777777" w:rsidR="00E752B1" w:rsidRPr="00C96F27" w:rsidRDefault="00E752B1" w:rsidP="00E752B1">
      <w:pPr>
        <w:ind w:firstLine="708"/>
        <w:rPr>
          <w:rFonts w:ascii="Times New Roman" w:hAnsi="Times New Roman" w:cs="Times New Roman"/>
          <w:b/>
          <w:bCs/>
          <w:sz w:val="24"/>
          <w:szCs w:val="24"/>
        </w:rPr>
      </w:pPr>
    </w:p>
    <w:p w14:paraId="36E04C20" w14:textId="77777777" w:rsidR="00676555" w:rsidRPr="009916E0" w:rsidRDefault="00676555" w:rsidP="004406B1">
      <w:pPr>
        <w:ind w:firstLine="708"/>
        <w:jc w:val="both"/>
        <w:rPr>
          <w:rFonts w:ascii="Times New Roman" w:hAnsi="Times New Roman" w:cs="Times New Roman"/>
          <w:b/>
          <w:bCs/>
          <w:sz w:val="24"/>
          <w:szCs w:val="24"/>
        </w:rPr>
      </w:pPr>
      <w:r w:rsidRPr="009916E0">
        <w:rPr>
          <w:rFonts w:ascii="Times New Roman" w:hAnsi="Times New Roman" w:cs="Times New Roman"/>
          <w:b/>
          <w:bCs/>
          <w:sz w:val="24"/>
          <w:szCs w:val="24"/>
        </w:rPr>
        <w:t xml:space="preserve">Belgelerin saklanması ve saklama süresi </w:t>
      </w:r>
    </w:p>
    <w:p w14:paraId="0A51B54F" w14:textId="3B217016" w:rsidR="00E752B1" w:rsidRPr="009916E0" w:rsidRDefault="00676555" w:rsidP="00737585">
      <w:pPr>
        <w:ind w:firstLine="708"/>
        <w:jc w:val="both"/>
        <w:rPr>
          <w:rFonts w:ascii="Times New Roman" w:hAnsi="Times New Roman" w:cs="Times New Roman"/>
          <w:sz w:val="24"/>
          <w:szCs w:val="24"/>
        </w:rPr>
      </w:pPr>
      <w:r w:rsidRPr="009916E0">
        <w:rPr>
          <w:rFonts w:ascii="Times New Roman" w:hAnsi="Times New Roman" w:cs="Times New Roman"/>
          <w:b/>
          <w:bCs/>
          <w:sz w:val="24"/>
          <w:szCs w:val="24"/>
        </w:rPr>
        <w:t xml:space="preserve">MADDE </w:t>
      </w:r>
      <w:r w:rsidR="00030206" w:rsidRPr="009916E0">
        <w:rPr>
          <w:rFonts w:ascii="Times New Roman" w:hAnsi="Times New Roman" w:cs="Times New Roman"/>
          <w:b/>
          <w:bCs/>
          <w:sz w:val="24"/>
          <w:szCs w:val="24"/>
        </w:rPr>
        <w:t>2</w:t>
      </w:r>
      <w:r w:rsidR="00FD29DA" w:rsidRPr="009916E0">
        <w:rPr>
          <w:rFonts w:ascii="Times New Roman" w:hAnsi="Times New Roman" w:cs="Times New Roman"/>
          <w:b/>
          <w:bCs/>
          <w:sz w:val="24"/>
          <w:szCs w:val="24"/>
        </w:rPr>
        <w:t>5</w:t>
      </w:r>
      <w:r w:rsidRPr="009916E0">
        <w:rPr>
          <w:rFonts w:ascii="Times New Roman" w:hAnsi="Times New Roman" w:cs="Times New Roman"/>
          <w:b/>
          <w:bCs/>
          <w:sz w:val="24"/>
          <w:szCs w:val="24"/>
        </w:rPr>
        <w:t xml:space="preserve"> –</w:t>
      </w:r>
      <w:r w:rsidRPr="009916E0">
        <w:rPr>
          <w:rFonts w:ascii="Times New Roman" w:hAnsi="Times New Roman" w:cs="Times New Roman"/>
          <w:sz w:val="24"/>
          <w:szCs w:val="24"/>
        </w:rPr>
        <w:t xml:space="preserve"> (1) Bu Genelge kapsamında DYS üzerinden ibraz edilen her türlü belgenin asıllarının gerektiğinde denetlenmek ve incelenmek üzere 13/1/2011 tarihli ve 6102 sayılı Türk Ticaret Kanunu</w:t>
      </w:r>
      <w:r w:rsidR="00BE150F" w:rsidRPr="009916E0">
        <w:rPr>
          <w:rFonts w:ascii="Times New Roman" w:hAnsi="Times New Roman" w:cs="Times New Roman"/>
          <w:sz w:val="24"/>
          <w:szCs w:val="24"/>
        </w:rPr>
        <w:t>’</w:t>
      </w:r>
      <w:r w:rsidRPr="009916E0">
        <w:rPr>
          <w:rFonts w:ascii="Times New Roman" w:hAnsi="Times New Roman" w:cs="Times New Roman"/>
          <w:sz w:val="24"/>
          <w:szCs w:val="24"/>
        </w:rPr>
        <w:t xml:space="preserve">nun “Belgelerin saklanması, saklama süresi” başlıklı </w:t>
      </w:r>
      <w:proofErr w:type="gramStart"/>
      <w:r w:rsidRPr="009916E0">
        <w:rPr>
          <w:rFonts w:ascii="Times New Roman" w:hAnsi="Times New Roman" w:cs="Times New Roman"/>
          <w:sz w:val="24"/>
          <w:szCs w:val="24"/>
        </w:rPr>
        <w:t xml:space="preserve">82 </w:t>
      </w:r>
      <w:proofErr w:type="spellStart"/>
      <w:r w:rsidRPr="009916E0">
        <w:rPr>
          <w:rFonts w:ascii="Times New Roman" w:hAnsi="Times New Roman" w:cs="Times New Roman"/>
          <w:sz w:val="24"/>
          <w:szCs w:val="24"/>
        </w:rPr>
        <w:t>nci</w:t>
      </w:r>
      <w:proofErr w:type="spellEnd"/>
      <w:proofErr w:type="gramEnd"/>
      <w:r w:rsidRPr="009916E0">
        <w:rPr>
          <w:rFonts w:ascii="Times New Roman" w:hAnsi="Times New Roman" w:cs="Times New Roman"/>
          <w:sz w:val="24"/>
          <w:szCs w:val="24"/>
        </w:rPr>
        <w:t xml:space="preserve"> maddesi ve diğer ilgili mevzuat çerçevesinde 10 yıldan az olmamak üzere sınıflandırılmış bir biçimde başvuru sahibince saklanması zorunludur. </w:t>
      </w:r>
    </w:p>
    <w:p w14:paraId="024B2020" w14:textId="77777777" w:rsidR="00737585" w:rsidRPr="009916E0" w:rsidRDefault="00737585" w:rsidP="00737585">
      <w:pPr>
        <w:ind w:firstLine="708"/>
        <w:jc w:val="both"/>
        <w:rPr>
          <w:rFonts w:ascii="Times New Roman" w:hAnsi="Times New Roman" w:cs="Times New Roman"/>
          <w:sz w:val="24"/>
          <w:szCs w:val="24"/>
        </w:rPr>
      </w:pPr>
    </w:p>
    <w:p w14:paraId="722C3FEB" w14:textId="77777777" w:rsidR="00676555" w:rsidRPr="009916E0" w:rsidRDefault="00676555" w:rsidP="004406B1">
      <w:pPr>
        <w:ind w:firstLine="708"/>
        <w:jc w:val="both"/>
        <w:rPr>
          <w:rFonts w:ascii="Times New Roman" w:hAnsi="Times New Roman" w:cs="Times New Roman"/>
          <w:b/>
          <w:bCs/>
          <w:sz w:val="24"/>
          <w:szCs w:val="24"/>
        </w:rPr>
      </w:pPr>
      <w:r w:rsidRPr="009916E0">
        <w:rPr>
          <w:rFonts w:ascii="Times New Roman" w:hAnsi="Times New Roman" w:cs="Times New Roman"/>
          <w:b/>
          <w:bCs/>
          <w:sz w:val="24"/>
          <w:szCs w:val="24"/>
        </w:rPr>
        <w:t xml:space="preserve">Yetki </w:t>
      </w:r>
    </w:p>
    <w:p w14:paraId="6D222D10" w14:textId="17EFC7F2" w:rsidR="00442C1E" w:rsidRPr="009916E0" w:rsidRDefault="00676555" w:rsidP="00442C1E">
      <w:pPr>
        <w:ind w:firstLine="708"/>
        <w:jc w:val="both"/>
        <w:rPr>
          <w:rFonts w:ascii="Times New Roman" w:hAnsi="Times New Roman" w:cs="Times New Roman"/>
          <w:sz w:val="24"/>
          <w:szCs w:val="24"/>
        </w:rPr>
      </w:pPr>
      <w:r w:rsidRPr="009916E0">
        <w:rPr>
          <w:rFonts w:ascii="Times New Roman" w:hAnsi="Times New Roman" w:cs="Times New Roman"/>
          <w:b/>
          <w:bCs/>
          <w:sz w:val="24"/>
          <w:szCs w:val="24"/>
        </w:rPr>
        <w:t xml:space="preserve">MADDE </w:t>
      </w:r>
      <w:r w:rsidR="00030206" w:rsidRPr="009916E0">
        <w:rPr>
          <w:rFonts w:ascii="Times New Roman" w:hAnsi="Times New Roman" w:cs="Times New Roman"/>
          <w:b/>
          <w:bCs/>
          <w:sz w:val="24"/>
          <w:szCs w:val="24"/>
        </w:rPr>
        <w:t>2</w:t>
      </w:r>
      <w:r w:rsidR="00FD29DA" w:rsidRPr="009916E0">
        <w:rPr>
          <w:rFonts w:ascii="Times New Roman" w:hAnsi="Times New Roman" w:cs="Times New Roman"/>
          <w:b/>
          <w:bCs/>
          <w:sz w:val="24"/>
          <w:szCs w:val="24"/>
        </w:rPr>
        <w:t>6</w:t>
      </w:r>
      <w:r w:rsidRPr="009916E0">
        <w:rPr>
          <w:rFonts w:ascii="Times New Roman" w:hAnsi="Times New Roman" w:cs="Times New Roman"/>
          <w:b/>
          <w:bCs/>
          <w:sz w:val="24"/>
          <w:szCs w:val="24"/>
        </w:rPr>
        <w:t xml:space="preserve"> –</w:t>
      </w:r>
      <w:r w:rsidRPr="009916E0">
        <w:rPr>
          <w:rFonts w:ascii="Times New Roman" w:hAnsi="Times New Roman" w:cs="Times New Roman"/>
          <w:sz w:val="24"/>
          <w:szCs w:val="24"/>
        </w:rPr>
        <w:t xml:space="preserve"> (1) Bu Genelge ile ilgili yeni ekler ihdas etmeye, mevcut Genelge eklerinde değişiklik ve ilave yapmaya, bu Genelgeye ilişkin talimatlar vermeye, özel ve zorunlu durumlar ile mücbir sebep hallerinde ortaya çıkacak hususları inceleyip sonuçlandırmaya ve bilgisayar veri işleme tekniği yoluyla elektronik ortamda yapılan işlemlerde yaşanacak teknik düzeydeki aksaklıklar nedeniyle uygulamada yaşanabilecek sorunları gidermeye ve bu konuda gerekli düzenlemeleri yapıp talimat vermeye </w:t>
      </w:r>
      <w:r w:rsidR="000E78B3" w:rsidRPr="009916E0">
        <w:rPr>
          <w:rFonts w:ascii="Times New Roman" w:hAnsi="Times New Roman" w:cs="Times New Roman"/>
          <w:sz w:val="24"/>
          <w:szCs w:val="24"/>
        </w:rPr>
        <w:t xml:space="preserve">Genel Müdürlük </w:t>
      </w:r>
      <w:r w:rsidRPr="009916E0">
        <w:rPr>
          <w:rFonts w:ascii="Times New Roman" w:hAnsi="Times New Roman" w:cs="Times New Roman"/>
          <w:sz w:val="24"/>
          <w:szCs w:val="24"/>
        </w:rPr>
        <w:t>yetkilidir.</w:t>
      </w:r>
    </w:p>
    <w:p w14:paraId="33B5D235" w14:textId="77777777" w:rsidR="00442C1E" w:rsidRPr="009916E0" w:rsidRDefault="00442C1E" w:rsidP="004406B1">
      <w:pPr>
        <w:ind w:firstLine="708"/>
        <w:jc w:val="both"/>
        <w:rPr>
          <w:rFonts w:ascii="Times New Roman" w:hAnsi="Times New Roman" w:cs="Times New Roman"/>
          <w:b/>
          <w:bCs/>
          <w:sz w:val="24"/>
          <w:szCs w:val="24"/>
        </w:rPr>
      </w:pPr>
    </w:p>
    <w:p w14:paraId="6BEE0A31" w14:textId="5327AA1C" w:rsidR="00323025" w:rsidRPr="009916E0" w:rsidRDefault="00323025" w:rsidP="004406B1">
      <w:pPr>
        <w:ind w:firstLine="708"/>
        <w:jc w:val="both"/>
        <w:rPr>
          <w:rFonts w:ascii="Times New Roman" w:hAnsi="Times New Roman" w:cs="Times New Roman"/>
          <w:b/>
          <w:bCs/>
          <w:sz w:val="24"/>
          <w:szCs w:val="24"/>
        </w:rPr>
      </w:pPr>
      <w:r w:rsidRPr="009916E0">
        <w:rPr>
          <w:rFonts w:ascii="Times New Roman" w:hAnsi="Times New Roman" w:cs="Times New Roman"/>
          <w:b/>
          <w:bCs/>
          <w:sz w:val="24"/>
          <w:szCs w:val="24"/>
        </w:rPr>
        <w:t xml:space="preserve">Yürürlükten kaldırılan mevzuat </w:t>
      </w:r>
    </w:p>
    <w:p w14:paraId="5F734392" w14:textId="73AFD23D" w:rsidR="00737585" w:rsidRPr="009916E0" w:rsidRDefault="00323025" w:rsidP="00737585">
      <w:pPr>
        <w:ind w:firstLine="708"/>
        <w:jc w:val="both"/>
        <w:rPr>
          <w:rFonts w:ascii="Times New Roman" w:hAnsi="Times New Roman" w:cs="Times New Roman"/>
          <w:sz w:val="24"/>
          <w:szCs w:val="24"/>
        </w:rPr>
      </w:pPr>
      <w:r w:rsidRPr="009916E0">
        <w:rPr>
          <w:rFonts w:ascii="Times New Roman" w:hAnsi="Times New Roman" w:cs="Times New Roman"/>
          <w:b/>
          <w:bCs/>
          <w:sz w:val="24"/>
          <w:szCs w:val="24"/>
        </w:rPr>
        <w:t>MADDE 2</w:t>
      </w:r>
      <w:r w:rsidR="00FD29DA" w:rsidRPr="009916E0">
        <w:rPr>
          <w:rFonts w:ascii="Times New Roman" w:hAnsi="Times New Roman" w:cs="Times New Roman"/>
          <w:b/>
          <w:bCs/>
          <w:sz w:val="24"/>
          <w:szCs w:val="24"/>
        </w:rPr>
        <w:t>7</w:t>
      </w:r>
      <w:r w:rsidRPr="009916E0">
        <w:rPr>
          <w:rFonts w:ascii="Times New Roman" w:hAnsi="Times New Roman" w:cs="Times New Roman"/>
          <w:sz w:val="24"/>
          <w:szCs w:val="24"/>
        </w:rPr>
        <w:t xml:space="preserve"> – (1) </w:t>
      </w:r>
      <w:r w:rsidR="00705EBC" w:rsidRPr="009916E0">
        <w:rPr>
          <w:rFonts w:ascii="Times New Roman" w:hAnsi="Times New Roman" w:cs="Times New Roman"/>
          <w:sz w:val="24"/>
          <w:szCs w:val="24"/>
        </w:rPr>
        <w:t>30</w:t>
      </w:r>
      <w:r w:rsidRPr="009916E0">
        <w:rPr>
          <w:rFonts w:ascii="Times New Roman" w:hAnsi="Times New Roman" w:cs="Times New Roman"/>
          <w:sz w:val="24"/>
          <w:szCs w:val="24"/>
        </w:rPr>
        <w:t>.0</w:t>
      </w:r>
      <w:r w:rsidR="00705EBC" w:rsidRPr="009916E0">
        <w:rPr>
          <w:rFonts w:ascii="Times New Roman" w:hAnsi="Times New Roman" w:cs="Times New Roman"/>
          <w:sz w:val="24"/>
          <w:szCs w:val="24"/>
        </w:rPr>
        <w:t>6</w:t>
      </w:r>
      <w:r w:rsidRPr="009916E0">
        <w:rPr>
          <w:rFonts w:ascii="Times New Roman" w:hAnsi="Times New Roman" w:cs="Times New Roman"/>
          <w:sz w:val="24"/>
          <w:szCs w:val="24"/>
        </w:rPr>
        <w:t>.2025 tarihli Şirket ve Marka Alım Desteğine İlişkin Genelge</w:t>
      </w:r>
      <w:r w:rsidR="00E752B1" w:rsidRPr="009916E0">
        <w:rPr>
          <w:rFonts w:ascii="Times New Roman" w:hAnsi="Times New Roman" w:cs="Times New Roman"/>
          <w:sz w:val="24"/>
          <w:szCs w:val="24"/>
        </w:rPr>
        <w:t xml:space="preserve"> </w:t>
      </w:r>
      <w:r w:rsidRPr="009916E0">
        <w:rPr>
          <w:rFonts w:ascii="Times New Roman" w:hAnsi="Times New Roman" w:cs="Times New Roman"/>
          <w:sz w:val="24"/>
          <w:szCs w:val="24"/>
        </w:rPr>
        <w:t>yürürlükten kaldırılmıştır.</w:t>
      </w:r>
    </w:p>
    <w:p w14:paraId="272D8197" w14:textId="77777777" w:rsidR="00737585" w:rsidRPr="009916E0" w:rsidRDefault="00737585" w:rsidP="00E752B1">
      <w:pPr>
        <w:ind w:firstLine="708"/>
        <w:jc w:val="both"/>
        <w:rPr>
          <w:rFonts w:ascii="Times New Roman" w:hAnsi="Times New Roman" w:cs="Times New Roman"/>
          <w:sz w:val="24"/>
          <w:szCs w:val="24"/>
        </w:rPr>
      </w:pPr>
    </w:p>
    <w:p w14:paraId="462350AB" w14:textId="77777777" w:rsidR="00676555" w:rsidRPr="009916E0" w:rsidRDefault="00676555" w:rsidP="00676555">
      <w:pPr>
        <w:ind w:firstLine="708"/>
        <w:jc w:val="both"/>
        <w:rPr>
          <w:rFonts w:ascii="Times New Roman" w:hAnsi="Times New Roman" w:cs="Times New Roman"/>
          <w:b/>
          <w:bCs/>
          <w:sz w:val="24"/>
          <w:szCs w:val="24"/>
        </w:rPr>
      </w:pPr>
      <w:r w:rsidRPr="009916E0">
        <w:rPr>
          <w:rFonts w:ascii="Times New Roman" w:hAnsi="Times New Roman" w:cs="Times New Roman"/>
          <w:b/>
          <w:bCs/>
          <w:sz w:val="24"/>
          <w:szCs w:val="24"/>
        </w:rPr>
        <w:t>Geçmiş başvurulara ilişkin usul ve esaslar</w:t>
      </w:r>
    </w:p>
    <w:p w14:paraId="04517261" w14:textId="1C73A20C" w:rsidR="00FD29DA" w:rsidRPr="009916E0" w:rsidRDefault="00676555" w:rsidP="00413817">
      <w:pPr>
        <w:ind w:firstLine="708"/>
        <w:jc w:val="both"/>
        <w:rPr>
          <w:rFonts w:ascii="Times New Roman" w:hAnsi="Times New Roman" w:cs="Times New Roman"/>
          <w:sz w:val="24"/>
          <w:szCs w:val="24"/>
        </w:rPr>
      </w:pPr>
      <w:r w:rsidRPr="009916E0">
        <w:rPr>
          <w:rFonts w:ascii="Times New Roman" w:hAnsi="Times New Roman" w:cs="Times New Roman"/>
          <w:b/>
          <w:bCs/>
          <w:sz w:val="24"/>
          <w:szCs w:val="24"/>
        </w:rPr>
        <w:t>GEÇİCİ MADDE 1-</w:t>
      </w:r>
      <w:r w:rsidRPr="009916E0">
        <w:rPr>
          <w:rFonts w:ascii="Times New Roman" w:hAnsi="Times New Roman" w:cs="Times New Roman"/>
          <w:sz w:val="24"/>
          <w:szCs w:val="24"/>
        </w:rPr>
        <w:t xml:space="preserve"> (1) </w:t>
      </w:r>
      <w:r w:rsidR="00FD29DA" w:rsidRPr="009916E0">
        <w:rPr>
          <w:rFonts w:ascii="Times New Roman" w:hAnsi="Times New Roman" w:cs="Times New Roman"/>
          <w:sz w:val="24"/>
          <w:szCs w:val="24"/>
        </w:rPr>
        <w:t xml:space="preserve">Bu Genelgenin yürürlüğe girdiği tarihten önce gerçekleştirilen başvuruların sonuçlanmasında </w:t>
      </w:r>
      <w:proofErr w:type="gramStart"/>
      <w:r w:rsidR="006A6ABF" w:rsidRPr="009916E0">
        <w:rPr>
          <w:rFonts w:ascii="Times New Roman" w:hAnsi="Times New Roman" w:cs="Times New Roman"/>
          <w:sz w:val="24"/>
          <w:szCs w:val="24"/>
        </w:rPr>
        <w:t>27</w:t>
      </w:r>
      <w:r w:rsidR="00430A6E" w:rsidRPr="009916E0">
        <w:rPr>
          <w:rFonts w:ascii="Times New Roman" w:hAnsi="Times New Roman" w:cs="Times New Roman"/>
          <w:sz w:val="24"/>
          <w:szCs w:val="24"/>
        </w:rPr>
        <w:t xml:space="preserve"> </w:t>
      </w:r>
      <w:proofErr w:type="spellStart"/>
      <w:r w:rsidR="006A6ABF" w:rsidRPr="009916E0">
        <w:rPr>
          <w:rFonts w:ascii="Times New Roman" w:hAnsi="Times New Roman" w:cs="Times New Roman"/>
          <w:sz w:val="24"/>
          <w:szCs w:val="24"/>
        </w:rPr>
        <w:t>nci</w:t>
      </w:r>
      <w:proofErr w:type="spellEnd"/>
      <w:proofErr w:type="gramEnd"/>
      <w:r w:rsidR="006A6ABF" w:rsidRPr="009916E0">
        <w:rPr>
          <w:rFonts w:ascii="Times New Roman" w:hAnsi="Times New Roman" w:cs="Times New Roman"/>
          <w:sz w:val="24"/>
          <w:szCs w:val="24"/>
        </w:rPr>
        <w:t xml:space="preserve"> maddenin birinci fıkrası</w:t>
      </w:r>
      <w:r w:rsidR="00FD29DA" w:rsidRPr="009916E0">
        <w:rPr>
          <w:rFonts w:ascii="Times New Roman" w:hAnsi="Times New Roman" w:cs="Times New Roman"/>
          <w:sz w:val="24"/>
          <w:szCs w:val="24"/>
        </w:rPr>
        <w:t xml:space="preserve"> ile yürürlükten kaldırılan mevzuatın lehe olan hükümleri</w:t>
      </w:r>
      <w:r w:rsidR="00944E33" w:rsidRPr="009916E0">
        <w:rPr>
          <w:rFonts w:ascii="Times New Roman" w:hAnsi="Times New Roman" w:cs="Times New Roman"/>
          <w:sz w:val="24"/>
          <w:szCs w:val="24"/>
        </w:rPr>
        <w:t xml:space="preserve"> </w:t>
      </w:r>
      <w:r w:rsidR="00FD29DA" w:rsidRPr="009916E0">
        <w:rPr>
          <w:rFonts w:ascii="Times New Roman" w:hAnsi="Times New Roman" w:cs="Times New Roman"/>
          <w:sz w:val="24"/>
          <w:szCs w:val="24"/>
        </w:rPr>
        <w:t>uygulanır. Bununla birlikte söz konusu başvurular, varsa bu Genelgenin lehe olan hükümlerinden de yararlandırılır.</w:t>
      </w:r>
    </w:p>
    <w:p w14:paraId="47AE1CB2" w14:textId="1EA97787" w:rsidR="00413817" w:rsidRPr="009916E0" w:rsidRDefault="00413817" w:rsidP="00413817">
      <w:pPr>
        <w:ind w:firstLine="708"/>
        <w:jc w:val="both"/>
        <w:rPr>
          <w:rFonts w:ascii="Times New Roman" w:hAnsi="Times New Roman" w:cs="Times New Roman"/>
          <w:sz w:val="28"/>
          <w:szCs w:val="28"/>
        </w:rPr>
      </w:pPr>
      <w:r w:rsidRPr="009916E0">
        <w:rPr>
          <w:rFonts w:ascii="Times New Roman" w:eastAsia="Calibri" w:hAnsi="Times New Roman" w:cs="Times New Roman"/>
          <w:sz w:val="24"/>
          <w:szCs w:val="24"/>
        </w:rPr>
        <w:lastRenderedPageBreak/>
        <w:t xml:space="preserve">(2) </w:t>
      </w:r>
      <w:r w:rsidR="00430A6E" w:rsidRPr="009916E0">
        <w:rPr>
          <w:rFonts w:ascii="Times New Roman" w:eastAsia="Calibri" w:hAnsi="Times New Roman" w:cs="Times New Roman"/>
          <w:sz w:val="24"/>
          <w:szCs w:val="24"/>
        </w:rPr>
        <w:t xml:space="preserve">Bu </w:t>
      </w:r>
      <w:r w:rsidRPr="009916E0">
        <w:rPr>
          <w:rFonts w:ascii="Times New Roman" w:eastAsia="Calibri" w:hAnsi="Times New Roman" w:cs="Times New Roman"/>
          <w:sz w:val="24"/>
          <w:szCs w:val="24"/>
        </w:rPr>
        <w:t xml:space="preserve">Genelgede düzenlenen desteklere ilişkin tüm başvuru, eksik tamamlama ile diğer yazışma ve bildirim işlemleri </w:t>
      </w:r>
      <w:r w:rsidR="00CC27D7" w:rsidRPr="009916E0">
        <w:rPr>
          <w:rFonts w:ascii="Times New Roman" w:eastAsia="Calibri" w:hAnsi="Times New Roman" w:cs="Times New Roman"/>
          <w:sz w:val="24"/>
          <w:szCs w:val="24"/>
        </w:rPr>
        <w:t xml:space="preserve">başvuru süreçlerinin DYS üzerinden gerçekleştirilebilmesine ilişkin teknik düzenlemeler yapılıncaya kadar </w:t>
      </w:r>
      <w:r w:rsidRPr="009916E0">
        <w:rPr>
          <w:rFonts w:ascii="Times New Roman" w:eastAsia="Calibri" w:hAnsi="Times New Roman" w:cs="Times New Roman"/>
          <w:sz w:val="24"/>
          <w:szCs w:val="24"/>
        </w:rPr>
        <w:t>KEP üzerinden gerçekleştirilir. Desteklere ilişkin başvuru süreçlerinin DYS üzerinden gerçekleştirilebilmesine ilişkin teknik düzenlemelerin tamamlandığının Genel Müdürlük tarafından ilan edilmesi akabinde yapılacak iş ve işlemler DYS üzerinden yürütülür. Başvurusu KEP yoluyla gerçekleştirilen ancak destek ödemesi henüz gerçekleştirilmemiş desteklere ilişkin iş ve işlemler KEP üzerinden yürütülmeye devam olunur.</w:t>
      </w:r>
    </w:p>
    <w:p w14:paraId="0FB9A6BC" w14:textId="32FAE537" w:rsidR="00260671" w:rsidRPr="009916E0" w:rsidRDefault="00676555" w:rsidP="00260671">
      <w:pPr>
        <w:ind w:firstLine="708"/>
        <w:jc w:val="both"/>
        <w:rPr>
          <w:rFonts w:ascii="Times New Roman" w:hAnsi="Times New Roman" w:cs="Times New Roman"/>
          <w:sz w:val="24"/>
          <w:szCs w:val="24"/>
        </w:rPr>
      </w:pPr>
      <w:r w:rsidRPr="009916E0">
        <w:rPr>
          <w:rFonts w:ascii="Times New Roman" w:hAnsi="Times New Roman" w:cs="Times New Roman"/>
          <w:sz w:val="24"/>
          <w:szCs w:val="24"/>
        </w:rPr>
        <w:t>(</w:t>
      </w:r>
      <w:r w:rsidR="00944E33" w:rsidRPr="009916E0">
        <w:rPr>
          <w:rFonts w:ascii="Times New Roman" w:hAnsi="Times New Roman" w:cs="Times New Roman"/>
          <w:sz w:val="24"/>
          <w:szCs w:val="24"/>
        </w:rPr>
        <w:t>3</w:t>
      </w:r>
      <w:r w:rsidRPr="009916E0">
        <w:rPr>
          <w:rFonts w:ascii="Times New Roman" w:hAnsi="Times New Roman" w:cs="Times New Roman"/>
          <w:sz w:val="24"/>
          <w:szCs w:val="24"/>
        </w:rPr>
        <w:t xml:space="preserve">) Bu Genelgenin yürürlüğe girdiği tarih itibarıyla henüz sonuçlandırılmamış destek başvurularının tabi tutulacağı destek üst limitlerinin takibi, ödeme belgesi tarihine ait yıl esas alınmak suretiyle Kararın 30 uncu maddesinin ikinci ve üçüncü fıkraları hükümleri çerçevesinde gerçekleştirilir. </w:t>
      </w:r>
    </w:p>
    <w:p w14:paraId="2457E698" w14:textId="77777777" w:rsidR="00E752B1" w:rsidRPr="009916E0" w:rsidRDefault="00E752B1" w:rsidP="00260671">
      <w:pPr>
        <w:ind w:firstLine="708"/>
        <w:jc w:val="both"/>
        <w:rPr>
          <w:rFonts w:ascii="Times New Roman" w:hAnsi="Times New Roman" w:cs="Times New Roman"/>
          <w:sz w:val="24"/>
          <w:szCs w:val="24"/>
        </w:rPr>
      </w:pPr>
    </w:p>
    <w:p w14:paraId="60553066" w14:textId="3F2E901F" w:rsidR="00676555" w:rsidRPr="009916E0" w:rsidRDefault="00676555" w:rsidP="00676555">
      <w:pPr>
        <w:ind w:firstLine="708"/>
        <w:jc w:val="both"/>
        <w:rPr>
          <w:rFonts w:ascii="Times New Roman" w:hAnsi="Times New Roman" w:cs="Times New Roman"/>
          <w:b/>
          <w:bCs/>
          <w:sz w:val="24"/>
          <w:szCs w:val="24"/>
        </w:rPr>
      </w:pPr>
      <w:r w:rsidRPr="009916E0">
        <w:rPr>
          <w:rFonts w:ascii="Times New Roman" w:hAnsi="Times New Roman" w:cs="Times New Roman"/>
          <w:b/>
          <w:bCs/>
          <w:sz w:val="24"/>
          <w:szCs w:val="24"/>
        </w:rPr>
        <w:t xml:space="preserve">KEP üzerinden yürütülen iş ve işlemler </w:t>
      </w:r>
    </w:p>
    <w:p w14:paraId="09F933F9" w14:textId="07306A3B" w:rsidR="00030206" w:rsidRPr="009916E0" w:rsidRDefault="00676555" w:rsidP="00676555">
      <w:pPr>
        <w:ind w:firstLine="708"/>
        <w:jc w:val="both"/>
        <w:rPr>
          <w:rFonts w:ascii="Times New Roman" w:hAnsi="Times New Roman" w:cs="Times New Roman"/>
          <w:sz w:val="24"/>
          <w:szCs w:val="24"/>
        </w:rPr>
      </w:pPr>
      <w:r w:rsidRPr="009916E0">
        <w:rPr>
          <w:rFonts w:ascii="Times New Roman" w:hAnsi="Times New Roman" w:cs="Times New Roman"/>
          <w:b/>
          <w:bCs/>
          <w:sz w:val="24"/>
          <w:szCs w:val="24"/>
        </w:rPr>
        <w:t xml:space="preserve">GEÇİCİ MADDE </w:t>
      </w:r>
      <w:r w:rsidR="002E5DEE" w:rsidRPr="009916E0">
        <w:rPr>
          <w:rFonts w:ascii="Times New Roman" w:hAnsi="Times New Roman" w:cs="Times New Roman"/>
          <w:b/>
          <w:bCs/>
          <w:sz w:val="24"/>
          <w:szCs w:val="24"/>
        </w:rPr>
        <w:t>2</w:t>
      </w:r>
      <w:r w:rsidRPr="009916E0">
        <w:rPr>
          <w:rFonts w:ascii="Times New Roman" w:hAnsi="Times New Roman" w:cs="Times New Roman"/>
          <w:b/>
          <w:bCs/>
          <w:sz w:val="24"/>
          <w:szCs w:val="24"/>
        </w:rPr>
        <w:t xml:space="preserve"> –</w:t>
      </w:r>
      <w:r w:rsidRPr="009916E0">
        <w:rPr>
          <w:rFonts w:ascii="Times New Roman" w:hAnsi="Times New Roman" w:cs="Times New Roman"/>
          <w:sz w:val="24"/>
          <w:szCs w:val="24"/>
        </w:rPr>
        <w:t xml:space="preserve"> (1) </w:t>
      </w:r>
      <w:r w:rsidR="009916E0" w:rsidRPr="009916E0">
        <w:rPr>
          <w:rFonts w:ascii="Times New Roman" w:hAnsi="Times New Roman" w:cs="Times New Roman"/>
          <w:sz w:val="24"/>
          <w:szCs w:val="24"/>
        </w:rPr>
        <w:t>Genel Müdürlük</w:t>
      </w:r>
      <w:r w:rsidRPr="009916E0">
        <w:rPr>
          <w:rFonts w:ascii="Times New Roman" w:hAnsi="Times New Roman" w:cs="Times New Roman"/>
          <w:sz w:val="24"/>
          <w:szCs w:val="24"/>
        </w:rPr>
        <w:t xml:space="preserve">/incelemeci kuruluşa ibraz edilen destek ve harcama başvuru belgeleri ile </w:t>
      </w:r>
      <w:r w:rsidR="009916E0" w:rsidRPr="009916E0">
        <w:rPr>
          <w:rFonts w:ascii="Times New Roman" w:hAnsi="Times New Roman" w:cs="Times New Roman"/>
          <w:sz w:val="24"/>
          <w:szCs w:val="24"/>
        </w:rPr>
        <w:t>Genel Müdürlük</w:t>
      </w:r>
      <w:r w:rsidRPr="009916E0">
        <w:rPr>
          <w:rFonts w:ascii="Times New Roman" w:hAnsi="Times New Roman" w:cs="Times New Roman"/>
          <w:sz w:val="24"/>
          <w:szCs w:val="24"/>
        </w:rPr>
        <w:t xml:space="preserve">/incelemeci kuruluş tarafından ibrazı talep edilen her türlü bilgi ve belgenin, başvuru sahibine ait KEP adresi aracılığıyla Bakanlık/incelemeci kuruluşun KEP adresine iletilmesi gerekir. KEP yoluyla yapılan başvurularda, </w:t>
      </w:r>
      <w:r w:rsidR="00072D61" w:rsidRPr="009916E0">
        <w:rPr>
          <w:rFonts w:ascii="Times New Roman" w:hAnsi="Times New Roman" w:cs="Times New Roman"/>
          <w:sz w:val="24"/>
          <w:szCs w:val="24"/>
        </w:rPr>
        <w:t>Genel Müdürlük</w:t>
      </w:r>
      <w:r w:rsidRPr="009916E0">
        <w:rPr>
          <w:rFonts w:ascii="Times New Roman" w:hAnsi="Times New Roman" w:cs="Times New Roman"/>
          <w:sz w:val="24"/>
          <w:szCs w:val="24"/>
        </w:rPr>
        <w:t xml:space="preserve">/incelemeci kuruluş başvuru sahibine yapacağı bildirimleri KEP adresi aracılığıyla yapar. Bakanlık/incelemeci kuruluş kayıtlarındaki adreslerin/KEP adreslerinin güncel halde tutulması başvuru sahibinin yükümlülüğündedir. </w:t>
      </w:r>
    </w:p>
    <w:p w14:paraId="450F0E48" w14:textId="171C13DD" w:rsidR="00E752B1" w:rsidRDefault="00676555" w:rsidP="00737585">
      <w:pPr>
        <w:ind w:firstLine="708"/>
        <w:jc w:val="both"/>
        <w:rPr>
          <w:rFonts w:ascii="Times New Roman" w:hAnsi="Times New Roman" w:cs="Times New Roman"/>
          <w:sz w:val="24"/>
          <w:szCs w:val="24"/>
        </w:rPr>
      </w:pPr>
      <w:r w:rsidRPr="009916E0">
        <w:rPr>
          <w:rFonts w:ascii="Times New Roman" w:hAnsi="Times New Roman" w:cs="Times New Roman"/>
          <w:sz w:val="24"/>
          <w:szCs w:val="24"/>
        </w:rPr>
        <w:t>(2) KEP aracılığıyla iletilen her başvurunun, ticari sicil kayıtlarında temsile yetkili olduğu belirtilen kişi/kişiler tarafından 15/1/2004 tarihli ve 5070 sayılı Elektronik İmza Kanunu standartlarına uygun nitelikli elektronik sertifika kullanılarak oluşturulan elektronik imza ile imzalanması ve elektronik imzalı dokümanların dosya uzantılarının Bakanlık/incelemeci kuruluş Elektronik Belge Yönetim Sistemince tanınır olması zorunludur.</w:t>
      </w:r>
      <w:r w:rsidRPr="00C96F27">
        <w:rPr>
          <w:rFonts w:ascii="Times New Roman" w:hAnsi="Times New Roman" w:cs="Times New Roman"/>
          <w:sz w:val="24"/>
          <w:szCs w:val="24"/>
        </w:rPr>
        <w:t xml:space="preserve"> </w:t>
      </w:r>
    </w:p>
    <w:p w14:paraId="570335B1" w14:textId="77777777" w:rsidR="00737585" w:rsidRPr="00C96F27" w:rsidRDefault="00737585" w:rsidP="00737585">
      <w:pPr>
        <w:ind w:firstLine="708"/>
        <w:jc w:val="both"/>
        <w:rPr>
          <w:rFonts w:ascii="Times New Roman" w:hAnsi="Times New Roman" w:cs="Times New Roman"/>
          <w:sz w:val="24"/>
          <w:szCs w:val="24"/>
        </w:rPr>
      </w:pPr>
    </w:p>
    <w:p w14:paraId="5EF05A08" w14:textId="77777777" w:rsidR="00030206" w:rsidRPr="00C96F27" w:rsidRDefault="00030206" w:rsidP="00676555">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Yürürlük </w:t>
      </w:r>
    </w:p>
    <w:p w14:paraId="2B5672FA" w14:textId="53B4A9B1" w:rsidR="00030206" w:rsidRDefault="00030206" w:rsidP="00676555">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MADDE 2</w:t>
      </w:r>
      <w:r w:rsidR="00FD29DA" w:rsidRPr="00C96F27">
        <w:rPr>
          <w:rFonts w:ascii="Times New Roman" w:hAnsi="Times New Roman" w:cs="Times New Roman"/>
          <w:b/>
          <w:bCs/>
          <w:sz w:val="24"/>
          <w:szCs w:val="24"/>
        </w:rPr>
        <w:t>8</w:t>
      </w:r>
      <w:r w:rsidRPr="00C96F27">
        <w:rPr>
          <w:rFonts w:ascii="Times New Roman" w:hAnsi="Times New Roman" w:cs="Times New Roman"/>
          <w:b/>
          <w:bCs/>
          <w:sz w:val="24"/>
          <w:szCs w:val="24"/>
        </w:rPr>
        <w:t xml:space="preserve"> – </w:t>
      </w:r>
      <w:r w:rsidRPr="00C96F27">
        <w:rPr>
          <w:rFonts w:ascii="Times New Roman" w:hAnsi="Times New Roman" w:cs="Times New Roman"/>
          <w:sz w:val="24"/>
          <w:szCs w:val="24"/>
        </w:rPr>
        <w:t xml:space="preserve">(1) Bu Genelge onaylandığı tarihte yürürlüğe girer. </w:t>
      </w:r>
    </w:p>
    <w:p w14:paraId="3D2EBCCB" w14:textId="77777777" w:rsidR="00E752B1" w:rsidRPr="00C96F27" w:rsidRDefault="00E752B1" w:rsidP="00676555">
      <w:pPr>
        <w:ind w:firstLine="708"/>
        <w:jc w:val="both"/>
        <w:rPr>
          <w:rFonts w:ascii="Times New Roman" w:hAnsi="Times New Roman" w:cs="Times New Roman"/>
          <w:b/>
          <w:bCs/>
          <w:sz w:val="24"/>
          <w:szCs w:val="24"/>
        </w:rPr>
      </w:pPr>
    </w:p>
    <w:p w14:paraId="5B7095E7" w14:textId="77777777" w:rsidR="00030206" w:rsidRPr="00C96F27" w:rsidRDefault="00030206" w:rsidP="00676555">
      <w:pPr>
        <w:ind w:firstLine="708"/>
        <w:jc w:val="both"/>
        <w:rPr>
          <w:rFonts w:ascii="Times New Roman" w:hAnsi="Times New Roman" w:cs="Times New Roman"/>
          <w:b/>
          <w:bCs/>
          <w:sz w:val="24"/>
          <w:szCs w:val="24"/>
        </w:rPr>
      </w:pPr>
      <w:r w:rsidRPr="00C96F27">
        <w:rPr>
          <w:rFonts w:ascii="Times New Roman" w:hAnsi="Times New Roman" w:cs="Times New Roman"/>
          <w:b/>
          <w:bCs/>
          <w:sz w:val="24"/>
          <w:szCs w:val="24"/>
        </w:rPr>
        <w:t xml:space="preserve">Yürütme </w:t>
      </w:r>
    </w:p>
    <w:p w14:paraId="433C3022" w14:textId="20699898" w:rsidR="00030206" w:rsidRPr="00081628" w:rsidRDefault="00030206" w:rsidP="008D05D5">
      <w:pPr>
        <w:ind w:firstLine="708"/>
        <w:jc w:val="both"/>
        <w:rPr>
          <w:rFonts w:ascii="Times New Roman" w:hAnsi="Times New Roman" w:cs="Times New Roman"/>
          <w:sz w:val="24"/>
          <w:szCs w:val="24"/>
        </w:rPr>
      </w:pPr>
      <w:r w:rsidRPr="00C96F27">
        <w:rPr>
          <w:rFonts w:ascii="Times New Roman" w:hAnsi="Times New Roman" w:cs="Times New Roman"/>
          <w:b/>
          <w:bCs/>
          <w:sz w:val="24"/>
          <w:szCs w:val="24"/>
        </w:rPr>
        <w:t xml:space="preserve">MADDE </w:t>
      </w:r>
      <w:r w:rsidR="00FD29DA" w:rsidRPr="00C96F27">
        <w:rPr>
          <w:rFonts w:ascii="Times New Roman" w:hAnsi="Times New Roman" w:cs="Times New Roman"/>
          <w:b/>
          <w:bCs/>
          <w:sz w:val="24"/>
          <w:szCs w:val="24"/>
        </w:rPr>
        <w:t>29</w:t>
      </w:r>
      <w:r w:rsidRPr="00C96F27">
        <w:rPr>
          <w:rFonts w:ascii="Times New Roman" w:hAnsi="Times New Roman" w:cs="Times New Roman"/>
          <w:b/>
          <w:bCs/>
          <w:sz w:val="24"/>
          <w:szCs w:val="24"/>
        </w:rPr>
        <w:t xml:space="preserve"> – </w:t>
      </w:r>
      <w:r w:rsidRPr="00C96F27">
        <w:rPr>
          <w:rFonts w:ascii="Times New Roman" w:hAnsi="Times New Roman" w:cs="Times New Roman"/>
          <w:sz w:val="24"/>
          <w:szCs w:val="24"/>
        </w:rPr>
        <w:t xml:space="preserve">(1) Bu Genelgeyi </w:t>
      </w:r>
      <w:r w:rsidR="000E78B3">
        <w:rPr>
          <w:rFonts w:ascii="Times New Roman" w:hAnsi="Times New Roman" w:cs="Times New Roman"/>
          <w:sz w:val="24"/>
          <w:szCs w:val="24"/>
        </w:rPr>
        <w:t xml:space="preserve">Genel Müdürlük </w:t>
      </w:r>
      <w:r w:rsidRPr="00C96F27">
        <w:rPr>
          <w:rFonts w:ascii="Times New Roman" w:hAnsi="Times New Roman" w:cs="Times New Roman"/>
          <w:sz w:val="24"/>
          <w:szCs w:val="24"/>
        </w:rPr>
        <w:t>yürütür.</w:t>
      </w:r>
    </w:p>
    <w:sectPr w:rsidR="00030206" w:rsidRPr="000816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93F5B" w14:textId="77777777" w:rsidR="00D72319" w:rsidRDefault="00D72319" w:rsidP="000A6640">
      <w:pPr>
        <w:spacing w:after="0" w:line="240" w:lineRule="auto"/>
      </w:pPr>
      <w:r>
        <w:separator/>
      </w:r>
    </w:p>
  </w:endnote>
  <w:endnote w:type="continuationSeparator" w:id="0">
    <w:p w14:paraId="6B3052E5" w14:textId="77777777" w:rsidR="00D72319" w:rsidRDefault="00D72319" w:rsidP="000A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Neue">
    <w:altName w:val="Arial"/>
    <w:charset w:val="00"/>
    <w:family w:val="roman"/>
    <w:pitch w:val="default"/>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57B14" w14:textId="77777777" w:rsidR="00D72319" w:rsidRDefault="00D72319" w:rsidP="000A6640">
      <w:pPr>
        <w:spacing w:after="0" w:line="240" w:lineRule="auto"/>
      </w:pPr>
      <w:r>
        <w:separator/>
      </w:r>
    </w:p>
  </w:footnote>
  <w:footnote w:type="continuationSeparator" w:id="0">
    <w:p w14:paraId="68802DA0" w14:textId="77777777" w:rsidR="00D72319" w:rsidRDefault="00D72319" w:rsidP="000A6640">
      <w:pPr>
        <w:spacing w:after="0" w:line="240" w:lineRule="auto"/>
      </w:pPr>
      <w:r>
        <w:continuationSeparator/>
      </w:r>
    </w:p>
  </w:footnote>
  <w:footnote w:id="1">
    <w:p w14:paraId="36AF4868" w14:textId="6B3A2C38" w:rsidR="00E872CA" w:rsidRDefault="00E872CA">
      <w:pPr>
        <w:pStyle w:val="DipnotMetni"/>
      </w:pPr>
      <w:r>
        <w:rPr>
          <w:rStyle w:val="DipnotBavurusu"/>
        </w:rPr>
        <w:footnoteRef/>
      </w:r>
      <w:r>
        <w:t xml:space="preserve"> </w:t>
      </w:r>
      <w:r w:rsidRPr="00E872CA">
        <w:rPr>
          <w:rFonts w:ascii="Times New Roman" w:hAnsi="Times New Roman" w:cs="Times New Roman"/>
        </w:rPr>
        <w:t>30/10/2026 tarihinde yürürlüğe girmiştir.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871"/>
    <w:multiLevelType w:val="hybridMultilevel"/>
    <w:tmpl w:val="9D56653A"/>
    <w:lvl w:ilvl="0" w:tplc="E27A1590">
      <w:start w:val="2"/>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 w15:restartNumberingAfterBreak="0">
    <w:nsid w:val="069C1CD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A047BA"/>
    <w:multiLevelType w:val="hybridMultilevel"/>
    <w:tmpl w:val="1A1A9664"/>
    <w:lvl w:ilvl="0" w:tplc="A792189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FD45F37"/>
    <w:multiLevelType w:val="hybridMultilevel"/>
    <w:tmpl w:val="64CECF4C"/>
    <w:lvl w:ilvl="0" w:tplc="4440ACE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391E050A"/>
    <w:multiLevelType w:val="hybridMultilevel"/>
    <w:tmpl w:val="F6164FCA"/>
    <w:lvl w:ilvl="0" w:tplc="B6080228">
      <w:start w:val="6"/>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5" w15:restartNumberingAfterBreak="0">
    <w:nsid w:val="499805D0"/>
    <w:multiLevelType w:val="hybridMultilevel"/>
    <w:tmpl w:val="0A76D56A"/>
    <w:lvl w:ilvl="0" w:tplc="45845B04">
      <w:start w:val="5"/>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num w:numId="1" w16cid:durableId="877861996">
    <w:abstractNumId w:val="5"/>
  </w:num>
  <w:num w:numId="2" w16cid:durableId="1577400621">
    <w:abstractNumId w:val="1"/>
  </w:num>
  <w:num w:numId="3" w16cid:durableId="227493974">
    <w:abstractNumId w:val="2"/>
  </w:num>
  <w:num w:numId="4" w16cid:durableId="52894287">
    <w:abstractNumId w:val="0"/>
  </w:num>
  <w:num w:numId="5" w16cid:durableId="797724070">
    <w:abstractNumId w:val="3"/>
  </w:num>
  <w:num w:numId="6" w16cid:durableId="58792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C30"/>
    <w:rsid w:val="000004FD"/>
    <w:rsid w:val="00030206"/>
    <w:rsid w:val="00036CB1"/>
    <w:rsid w:val="00042480"/>
    <w:rsid w:val="00050D8F"/>
    <w:rsid w:val="0006126C"/>
    <w:rsid w:val="00067AA6"/>
    <w:rsid w:val="00072D61"/>
    <w:rsid w:val="0007326E"/>
    <w:rsid w:val="00081628"/>
    <w:rsid w:val="000832DC"/>
    <w:rsid w:val="000A0D78"/>
    <w:rsid w:val="000A44E0"/>
    <w:rsid w:val="000A6640"/>
    <w:rsid w:val="000B6B31"/>
    <w:rsid w:val="000E78B3"/>
    <w:rsid w:val="00110BC1"/>
    <w:rsid w:val="0011241A"/>
    <w:rsid w:val="00117F32"/>
    <w:rsid w:val="0013450A"/>
    <w:rsid w:val="001349C8"/>
    <w:rsid w:val="0017638C"/>
    <w:rsid w:val="001A0784"/>
    <w:rsid w:val="0020122D"/>
    <w:rsid w:val="00201EEA"/>
    <w:rsid w:val="00204D6F"/>
    <w:rsid w:val="0021199F"/>
    <w:rsid w:val="0025468C"/>
    <w:rsid w:val="00260671"/>
    <w:rsid w:val="00272899"/>
    <w:rsid w:val="002C5506"/>
    <w:rsid w:val="002D210C"/>
    <w:rsid w:val="002E5DEE"/>
    <w:rsid w:val="00320361"/>
    <w:rsid w:val="00323025"/>
    <w:rsid w:val="00334A86"/>
    <w:rsid w:val="0036410B"/>
    <w:rsid w:val="00366671"/>
    <w:rsid w:val="003668ED"/>
    <w:rsid w:val="00375C80"/>
    <w:rsid w:val="00376C95"/>
    <w:rsid w:val="003918B7"/>
    <w:rsid w:val="0039520E"/>
    <w:rsid w:val="003A141D"/>
    <w:rsid w:val="003B4B82"/>
    <w:rsid w:val="003C4CAB"/>
    <w:rsid w:val="003D1A5C"/>
    <w:rsid w:val="003E754F"/>
    <w:rsid w:val="003E7C30"/>
    <w:rsid w:val="003F352B"/>
    <w:rsid w:val="003F5BCA"/>
    <w:rsid w:val="00401D40"/>
    <w:rsid w:val="00403347"/>
    <w:rsid w:val="00413817"/>
    <w:rsid w:val="00416352"/>
    <w:rsid w:val="00416AE2"/>
    <w:rsid w:val="00425D79"/>
    <w:rsid w:val="00430A6E"/>
    <w:rsid w:val="004406B1"/>
    <w:rsid w:val="00442C1E"/>
    <w:rsid w:val="004517FB"/>
    <w:rsid w:val="004606B9"/>
    <w:rsid w:val="00462BA8"/>
    <w:rsid w:val="0046599A"/>
    <w:rsid w:val="00481C10"/>
    <w:rsid w:val="004A3048"/>
    <w:rsid w:val="004A41D7"/>
    <w:rsid w:val="004C5C8A"/>
    <w:rsid w:val="004D2E0B"/>
    <w:rsid w:val="004D6A9B"/>
    <w:rsid w:val="004E7CFE"/>
    <w:rsid w:val="00517706"/>
    <w:rsid w:val="00555769"/>
    <w:rsid w:val="005611DC"/>
    <w:rsid w:val="00576476"/>
    <w:rsid w:val="00577D08"/>
    <w:rsid w:val="005820AC"/>
    <w:rsid w:val="0058483B"/>
    <w:rsid w:val="005955E1"/>
    <w:rsid w:val="005B1C8D"/>
    <w:rsid w:val="005B68AE"/>
    <w:rsid w:val="005E466D"/>
    <w:rsid w:val="005E612C"/>
    <w:rsid w:val="00610241"/>
    <w:rsid w:val="006203C8"/>
    <w:rsid w:val="00626174"/>
    <w:rsid w:val="00644739"/>
    <w:rsid w:val="00647CAA"/>
    <w:rsid w:val="00656A81"/>
    <w:rsid w:val="00672121"/>
    <w:rsid w:val="00676555"/>
    <w:rsid w:val="006A5698"/>
    <w:rsid w:val="006A6ABF"/>
    <w:rsid w:val="006D5F27"/>
    <w:rsid w:val="00705EBC"/>
    <w:rsid w:val="0072088F"/>
    <w:rsid w:val="007317D1"/>
    <w:rsid w:val="00737585"/>
    <w:rsid w:val="0075677B"/>
    <w:rsid w:val="00761D77"/>
    <w:rsid w:val="007670B2"/>
    <w:rsid w:val="007675CA"/>
    <w:rsid w:val="00771F9A"/>
    <w:rsid w:val="007748C7"/>
    <w:rsid w:val="00786661"/>
    <w:rsid w:val="0079003F"/>
    <w:rsid w:val="007A240E"/>
    <w:rsid w:val="007B22B3"/>
    <w:rsid w:val="007B331C"/>
    <w:rsid w:val="007B74B2"/>
    <w:rsid w:val="007E0943"/>
    <w:rsid w:val="00807DB8"/>
    <w:rsid w:val="008178B7"/>
    <w:rsid w:val="008523E8"/>
    <w:rsid w:val="00872774"/>
    <w:rsid w:val="008951E8"/>
    <w:rsid w:val="008A532F"/>
    <w:rsid w:val="008B1FA6"/>
    <w:rsid w:val="008C4AA0"/>
    <w:rsid w:val="008D05D5"/>
    <w:rsid w:val="008D66C2"/>
    <w:rsid w:val="008E50A9"/>
    <w:rsid w:val="00944E33"/>
    <w:rsid w:val="009604C1"/>
    <w:rsid w:val="009671E4"/>
    <w:rsid w:val="00976C0E"/>
    <w:rsid w:val="009916E0"/>
    <w:rsid w:val="009A4681"/>
    <w:rsid w:val="009A4A58"/>
    <w:rsid w:val="009A4C2F"/>
    <w:rsid w:val="009B186A"/>
    <w:rsid w:val="009C0960"/>
    <w:rsid w:val="009C0E9E"/>
    <w:rsid w:val="009D38BB"/>
    <w:rsid w:val="009D5F25"/>
    <w:rsid w:val="009E6BBF"/>
    <w:rsid w:val="009F1791"/>
    <w:rsid w:val="00A0098A"/>
    <w:rsid w:val="00A24C53"/>
    <w:rsid w:val="00A257DD"/>
    <w:rsid w:val="00A5399C"/>
    <w:rsid w:val="00A70958"/>
    <w:rsid w:val="00A80409"/>
    <w:rsid w:val="00A8278F"/>
    <w:rsid w:val="00AB1A21"/>
    <w:rsid w:val="00AB5326"/>
    <w:rsid w:val="00AC32FD"/>
    <w:rsid w:val="00AD7875"/>
    <w:rsid w:val="00AE0C6F"/>
    <w:rsid w:val="00AF1F2C"/>
    <w:rsid w:val="00B05BF1"/>
    <w:rsid w:val="00B260A4"/>
    <w:rsid w:val="00B35971"/>
    <w:rsid w:val="00B54343"/>
    <w:rsid w:val="00B66383"/>
    <w:rsid w:val="00B70FDE"/>
    <w:rsid w:val="00B7136A"/>
    <w:rsid w:val="00B739A9"/>
    <w:rsid w:val="00B92889"/>
    <w:rsid w:val="00BE150F"/>
    <w:rsid w:val="00C20202"/>
    <w:rsid w:val="00C36FFD"/>
    <w:rsid w:val="00C66291"/>
    <w:rsid w:val="00C713FA"/>
    <w:rsid w:val="00C724B5"/>
    <w:rsid w:val="00C72ADE"/>
    <w:rsid w:val="00C838D1"/>
    <w:rsid w:val="00C877E5"/>
    <w:rsid w:val="00C96F27"/>
    <w:rsid w:val="00CC27D7"/>
    <w:rsid w:val="00CF10AB"/>
    <w:rsid w:val="00D014AE"/>
    <w:rsid w:val="00D02C39"/>
    <w:rsid w:val="00D35F36"/>
    <w:rsid w:val="00D72319"/>
    <w:rsid w:val="00DE667F"/>
    <w:rsid w:val="00DF011B"/>
    <w:rsid w:val="00E01237"/>
    <w:rsid w:val="00E328DA"/>
    <w:rsid w:val="00E4396F"/>
    <w:rsid w:val="00E752B1"/>
    <w:rsid w:val="00E8560B"/>
    <w:rsid w:val="00E85D15"/>
    <w:rsid w:val="00E872CA"/>
    <w:rsid w:val="00E92AB5"/>
    <w:rsid w:val="00EA1643"/>
    <w:rsid w:val="00EA50D3"/>
    <w:rsid w:val="00EC3E7B"/>
    <w:rsid w:val="00EC4157"/>
    <w:rsid w:val="00EE18D7"/>
    <w:rsid w:val="00F0271D"/>
    <w:rsid w:val="00F108B6"/>
    <w:rsid w:val="00F51F8F"/>
    <w:rsid w:val="00F55E6B"/>
    <w:rsid w:val="00F778E5"/>
    <w:rsid w:val="00FA4AE2"/>
    <w:rsid w:val="00FB2254"/>
    <w:rsid w:val="00FD29DA"/>
    <w:rsid w:val="00FE6745"/>
    <w:rsid w:val="00FF3639"/>
    <w:rsid w:val="00FF40C6"/>
    <w:rsid w:val="00FF59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48348"/>
  <w15:chartTrackingRefBased/>
  <w15:docId w15:val="{6707A4B1-B504-43CC-BDCA-C3CA2994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C1E"/>
    <w:pPr>
      <w:spacing w:line="259" w:lineRule="auto"/>
    </w:pPr>
    <w:rPr>
      <w:kern w:val="0"/>
      <w:sz w:val="22"/>
      <w:szCs w:val="22"/>
      <w14:ligatures w14:val="none"/>
    </w:rPr>
  </w:style>
  <w:style w:type="paragraph" w:styleId="Balk1">
    <w:name w:val="heading 1"/>
    <w:basedOn w:val="Normal"/>
    <w:next w:val="Normal"/>
    <w:link w:val="Balk1Char"/>
    <w:uiPriority w:val="9"/>
    <w:qFormat/>
    <w:rsid w:val="003E7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3E7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E7C3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E7C3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E7C3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E7C3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E7C3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E7C3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E7C3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E7C3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3E7C3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E7C3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E7C3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E7C3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E7C3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E7C3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E7C3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E7C30"/>
    <w:rPr>
      <w:rFonts w:eastAsiaTheme="majorEastAsia" w:cstheme="majorBidi"/>
      <w:color w:val="272727" w:themeColor="text1" w:themeTint="D8"/>
    </w:rPr>
  </w:style>
  <w:style w:type="paragraph" w:styleId="KonuBal">
    <w:name w:val="Title"/>
    <w:basedOn w:val="Normal"/>
    <w:next w:val="Normal"/>
    <w:link w:val="KonuBalChar"/>
    <w:uiPriority w:val="10"/>
    <w:qFormat/>
    <w:rsid w:val="003E7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E7C3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E7C3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E7C3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E7C3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E7C30"/>
    <w:rPr>
      <w:i/>
      <w:iCs/>
      <w:color w:val="404040" w:themeColor="text1" w:themeTint="BF"/>
    </w:rPr>
  </w:style>
  <w:style w:type="paragraph" w:styleId="ListeParagraf">
    <w:name w:val="List Paragraph"/>
    <w:basedOn w:val="Normal"/>
    <w:uiPriority w:val="34"/>
    <w:qFormat/>
    <w:rsid w:val="003E7C30"/>
    <w:pPr>
      <w:ind w:left="720"/>
      <w:contextualSpacing/>
    </w:pPr>
  </w:style>
  <w:style w:type="character" w:styleId="GlVurgulama">
    <w:name w:val="Intense Emphasis"/>
    <w:basedOn w:val="VarsaylanParagrafYazTipi"/>
    <w:uiPriority w:val="21"/>
    <w:qFormat/>
    <w:rsid w:val="003E7C30"/>
    <w:rPr>
      <w:i/>
      <w:iCs/>
      <w:color w:val="0F4761" w:themeColor="accent1" w:themeShade="BF"/>
    </w:rPr>
  </w:style>
  <w:style w:type="paragraph" w:styleId="GlAlnt">
    <w:name w:val="Intense Quote"/>
    <w:basedOn w:val="Normal"/>
    <w:next w:val="Normal"/>
    <w:link w:val="GlAlntChar"/>
    <w:uiPriority w:val="30"/>
    <w:qFormat/>
    <w:rsid w:val="003E7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E7C30"/>
    <w:rPr>
      <w:i/>
      <w:iCs/>
      <w:color w:val="0F4761" w:themeColor="accent1" w:themeShade="BF"/>
    </w:rPr>
  </w:style>
  <w:style w:type="character" w:styleId="GlBavuru">
    <w:name w:val="Intense Reference"/>
    <w:basedOn w:val="VarsaylanParagrafYazTipi"/>
    <w:uiPriority w:val="32"/>
    <w:qFormat/>
    <w:rsid w:val="003E7C30"/>
    <w:rPr>
      <w:b/>
      <w:bCs/>
      <w:smallCaps/>
      <w:color w:val="0F4761" w:themeColor="accent1" w:themeShade="BF"/>
      <w:spacing w:val="5"/>
    </w:rPr>
  </w:style>
  <w:style w:type="paragraph" w:styleId="GvdeMetni">
    <w:name w:val="Body Text"/>
    <w:basedOn w:val="Normal"/>
    <w:link w:val="GvdeMetniChar"/>
    <w:uiPriority w:val="1"/>
    <w:unhideWhenUsed/>
    <w:qFormat/>
    <w:rsid w:val="0040334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403347"/>
    <w:rPr>
      <w:rFonts w:ascii="Times New Roman" w:eastAsia="Times New Roman" w:hAnsi="Times New Roman" w:cs="Times New Roman"/>
      <w:kern w:val="0"/>
      <w14:ligatures w14:val="none"/>
    </w:rPr>
  </w:style>
  <w:style w:type="paragraph" w:customStyle="1" w:styleId="Default">
    <w:name w:val="Default"/>
    <w:rsid w:val="00403347"/>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DipnotMetni">
    <w:name w:val="footnote text"/>
    <w:basedOn w:val="Normal"/>
    <w:link w:val="DipnotMetniChar"/>
    <w:uiPriority w:val="99"/>
    <w:semiHidden/>
    <w:unhideWhenUsed/>
    <w:rsid w:val="0040334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03347"/>
    <w:rPr>
      <w:kern w:val="0"/>
      <w:sz w:val="20"/>
      <w:szCs w:val="20"/>
      <w14:ligatures w14:val="none"/>
    </w:rPr>
  </w:style>
  <w:style w:type="character" w:styleId="DipnotBavurusu">
    <w:name w:val="footnote reference"/>
    <w:basedOn w:val="VarsaylanParagrafYazTipi"/>
    <w:uiPriority w:val="99"/>
    <w:semiHidden/>
    <w:unhideWhenUsed/>
    <w:rsid w:val="00403347"/>
    <w:rPr>
      <w:vertAlign w:val="superscript"/>
    </w:rPr>
  </w:style>
  <w:style w:type="paragraph" w:customStyle="1" w:styleId="Gvde">
    <w:name w:val="Gövde"/>
    <w:rsid w:val="00403347"/>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2"/>
      <w:szCs w:val="22"/>
      <w:u w:color="000000"/>
      <w:bdr w:val="nil"/>
      <w:lang w:eastAsia="tr-TR"/>
      <w14:textOutline w14:w="0" w14:cap="flat" w14:cmpd="sng" w14:algn="ctr">
        <w14:noFill/>
        <w14:prstDash w14:val="solid"/>
        <w14:bevel/>
      </w14:textOutline>
      <w14:ligatures w14:val="none"/>
    </w:rPr>
  </w:style>
  <w:style w:type="paragraph" w:styleId="NormalWeb">
    <w:name w:val="Normal (Web)"/>
    <w:rsid w:val="00403347"/>
    <w:pPr>
      <w:pBdr>
        <w:top w:val="nil"/>
        <w:left w:val="nil"/>
        <w:bottom w:val="nil"/>
        <w:right w:val="nil"/>
        <w:between w:val="nil"/>
        <w:bar w:val="nil"/>
      </w:pBdr>
      <w:spacing w:before="100" w:after="100" w:line="240" w:lineRule="auto"/>
    </w:pPr>
    <w:rPr>
      <w:rFonts w:ascii="Times New Roman" w:eastAsia="Times New Roman" w:hAnsi="Times New Roman" w:cs="Times New Roman"/>
      <w:color w:val="000000"/>
      <w:kern w:val="0"/>
      <w:u w:color="000000"/>
      <w:bdr w:val="nil"/>
      <w:lang w:eastAsia="tr-TR"/>
      <w14:ligatures w14:val="none"/>
    </w:rPr>
  </w:style>
  <w:style w:type="paragraph" w:customStyle="1" w:styleId="KrmzKonuBal">
    <w:name w:val="Kırmızı Konu Başlığı"/>
    <w:next w:val="Gvde"/>
    <w:rsid w:val="00403347"/>
    <w:pPr>
      <w:keepNext/>
      <w:pBdr>
        <w:top w:val="nil"/>
        <w:left w:val="nil"/>
        <w:bottom w:val="nil"/>
        <w:right w:val="nil"/>
        <w:between w:val="nil"/>
        <w:bar w:val="nil"/>
      </w:pBdr>
      <w:spacing w:after="0" w:line="240" w:lineRule="auto"/>
      <w:outlineLvl w:val="1"/>
    </w:pPr>
    <w:rPr>
      <w:rFonts w:ascii="Helvetica Neue" w:eastAsia="Arial Unicode MS" w:hAnsi="Helvetica Neue" w:cs="Arial Unicode MS"/>
      <w:b/>
      <w:bCs/>
      <w:color w:val="EE220C"/>
      <w:kern w:val="0"/>
      <w:sz w:val="32"/>
      <w:szCs w:val="32"/>
      <w:bdr w:val="nil"/>
      <w:lang w:eastAsia="tr-TR"/>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732">
      <w:bodyDiv w:val="1"/>
      <w:marLeft w:val="0"/>
      <w:marRight w:val="0"/>
      <w:marTop w:val="0"/>
      <w:marBottom w:val="0"/>
      <w:divBdr>
        <w:top w:val="none" w:sz="0" w:space="0" w:color="auto"/>
        <w:left w:val="none" w:sz="0" w:space="0" w:color="auto"/>
        <w:bottom w:val="none" w:sz="0" w:space="0" w:color="auto"/>
        <w:right w:val="none" w:sz="0" w:space="0" w:color="auto"/>
      </w:divBdr>
    </w:div>
    <w:div w:id="755445896">
      <w:bodyDiv w:val="1"/>
      <w:marLeft w:val="0"/>
      <w:marRight w:val="0"/>
      <w:marTop w:val="0"/>
      <w:marBottom w:val="0"/>
      <w:divBdr>
        <w:top w:val="none" w:sz="0" w:space="0" w:color="auto"/>
        <w:left w:val="none" w:sz="0" w:space="0" w:color="auto"/>
        <w:bottom w:val="none" w:sz="0" w:space="0" w:color="auto"/>
        <w:right w:val="none" w:sz="0" w:space="0" w:color="auto"/>
      </w:divBdr>
    </w:div>
    <w:div w:id="844904983">
      <w:bodyDiv w:val="1"/>
      <w:marLeft w:val="0"/>
      <w:marRight w:val="0"/>
      <w:marTop w:val="0"/>
      <w:marBottom w:val="0"/>
      <w:divBdr>
        <w:top w:val="none" w:sz="0" w:space="0" w:color="auto"/>
        <w:left w:val="none" w:sz="0" w:space="0" w:color="auto"/>
        <w:bottom w:val="none" w:sz="0" w:space="0" w:color="auto"/>
        <w:right w:val="none" w:sz="0" w:space="0" w:color="auto"/>
      </w:divBdr>
    </w:div>
    <w:div w:id="912467533">
      <w:bodyDiv w:val="1"/>
      <w:marLeft w:val="0"/>
      <w:marRight w:val="0"/>
      <w:marTop w:val="0"/>
      <w:marBottom w:val="0"/>
      <w:divBdr>
        <w:top w:val="none" w:sz="0" w:space="0" w:color="auto"/>
        <w:left w:val="none" w:sz="0" w:space="0" w:color="auto"/>
        <w:bottom w:val="none" w:sz="0" w:space="0" w:color="auto"/>
        <w:right w:val="none" w:sz="0" w:space="0" w:color="auto"/>
      </w:divBdr>
    </w:div>
    <w:div w:id="920331409">
      <w:bodyDiv w:val="1"/>
      <w:marLeft w:val="0"/>
      <w:marRight w:val="0"/>
      <w:marTop w:val="0"/>
      <w:marBottom w:val="0"/>
      <w:divBdr>
        <w:top w:val="none" w:sz="0" w:space="0" w:color="auto"/>
        <w:left w:val="none" w:sz="0" w:space="0" w:color="auto"/>
        <w:bottom w:val="none" w:sz="0" w:space="0" w:color="auto"/>
        <w:right w:val="none" w:sz="0" w:space="0" w:color="auto"/>
      </w:divBdr>
    </w:div>
    <w:div w:id="1311710408">
      <w:bodyDiv w:val="1"/>
      <w:marLeft w:val="0"/>
      <w:marRight w:val="0"/>
      <w:marTop w:val="0"/>
      <w:marBottom w:val="0"/>
      <w:divBdr>
        <w:top w:val="none" w:sz="0" w:space="0" w:color="auto"/>
        <w:left w:val="none" w:sz="0" w:space="0" w:color="auto"/>
        <w:bottom w:val="none" w:sz="0" w:space="0" w:color="auto"/>
        <w:right w:val="none" w:sz="0" w:space="0" w:color="auto"/>
      </w:divBdr>
    </w:div>
    <w:div w:id="1432093642">
      <w:bodyDiv w:val="1"/>
      <w:marLeft w:val="0"/>
      <w:marRight w:val="0"/>
      <w:marTop w:val="0"/>
      <w:marBottom w:val="0"/>
      <w:divBdr>
        <w:top w:val="none" w:sz="0" w:space="0" w:color="auto"/>
        <w:left w:val="none" w:sz="0" w:space="0" w:color="auto"/>
        <w:bottom w:val="none" w:sz="0" w:space="0" w:color="auto"/>
        <w:right w:val="none" w:sz="0" w:space="0" w:color="auto"/>
      </w:divBdr>
    </w:div>
    <w:div w:id="1455559157">
      <w:bodyDiv w:val="1"/>
      <w:marLeft w:val="0"/>
      <w:marRight w:val="0"/>
      <w:marTop w:val="0"/>
      <w:marBottom w:val="0"/>
      <w:divBdr>
        <w:top w:val="none" w:sz="0" w:space="0" w:color="auto"/>
        <w:left w:val="none" w:sz="0" w:space="0" w:color="auto"/>
        <w:bottom w:val="none" w:sz="0" w:space="0" w:color="auto"/>
        <w:right w:val="none" w:sz="0" w:space="0" w:color="auto"/>
      </w:divBdr>
    </w:div>
    <w:div w:id="1879387956">
      <w:bodyDiv w:val="1"/>
      <w:marLeft w:val="0"/>
      <w:marRight w:val="0"/>
      <w:marTop w:val="0"/>
      <w:marBottom w:val="0"/>
      <w:divBdr>
        <w:top w:val="none" w:sz="0" w:space="0" w:color="auto"/>
        <w:left w:val="none" w:sz="0" w:space="0" w:color="auto"/>
        <w:bottom w:val="none" w:sz="0" w:space="0" w:color="auto"/>
        <w:right w:val="none" w:sz="0" w:space="0" w:color="auto"/>
      </w:divBdr>
    </w:div>
    <w:div w:id="206505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1593C-620F-4E2A-9883-B90BBC32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6398</Words>
  <Characters>36470</Characters>
  <Application>Microsoft Office Word</Application>
  <DocSecurity>0</DocSecurity>
  <Lines>303</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Görkem Kaya</dc:creator>
  <cp:keywords/>
  <dc:description/>
  <cp:lastModifiedBy>Görkem Kaya</cp:lastModifiedBy>
  <cp:revision>5</cp:revision>
  <cp:lastPrinted>2026-10-19T09:09:00Z</cp:lastPrinted>
  <dcterms:created xsi:type="dcterms:W3CDTF">2026-10-21T08:20:00Z</dcterms:created>
  <dcterms:modified xsi:type="dcterms:W3CDTF">2026-10-30T05:10:00Z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datetime=2026-07-22T12:07:36.336Z</vt:lpwstr>
  </property>
</Properties>
</file>